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6341" w14:textId="77777777" w:rsidR="003C4D74" w:rsidRDefault="003C4D74"/>
    <w:tbl>
      <w:tblPr>
        <w:tblW w:w="5000" w:type="pct"/>
        <w:shd w:val="clear" w:color="auto" w:fill="FFFFFF"/>
        <w:tblCellMar>
          <w:left w:w="0" w:type="dxa"/>
          <w:right w:w="0" w:type="dxa"/>
        </w:tblCellMar>
        <w:tblLook w:val="04A0" w:firstRow="1" w:lastRow="0" w:firstColumn="1" w:lastColumn="0" w:noHBand="0" w:noVBand="1"/>
      </w:tblPr>
      <w:tblGrid>
        <w:gridCol w:w="9026"/>
      </w:tblGrid>
      <w:tr w:rsidR="009700B6" w:rsidRPr="009700B6" w14:paraId="2A545F08" w14:textId="77777777" w:rsidTr="009700B6">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85ECA" w:rsidRPr="00B85ECA" w14:paraId="41540E18" w14:textId="77777777">
              <w:tc>
                <w:tcPr>
                  <w:tcW w:w="0" w:type="auto"/>
                  <w:tcMar>
                    <w:top w:w="0" w:type="dxa"/>
                    <w:left w:w="270" w:type="dxa"/>
                    <w:bottom w:w="135" w:type="dxa"/>
                    <w:right w:w="270" w:type="dxa"/>
                  </w:tcMar>
                  <w:hideMark/>
                </w:tcPr>
                <w:p w14:paraId="3069B51C" w14:textId="4417FE89" w:rsidR="00B85ECA" w:rsidRPr="00141A72" w:rsidRDefault="00B85ECA" w:rsidP="00B85ECA">
                  <w:pPr>
                    <w:spacing w:line="276" w:lineRule="auto"/>
                    <w:rPr>
                      <w:rFonts w:eastAsia="Times New Roman" w:cstheme="minorHAnsi"/>
                      <w:b/>
                      <w:bCs/>
                      <w:color w:val="66AC27"/>
                      <w:sz w:val="48"/>
                      <w:szCs w:val="48"/>
                      <w:lang w:eastAsia="en-GB"/>
                    </w:rPr>
                  </w:pPr>
                  <w:r w:rsidRPr="00141A72">
                    <w:rPr>
                      <w:rFonts w:eastAsia="Times New Roman" w:cstheme="minorHAnsi"/>
                      <w:b/>
                      <w:bCs/>
                      <w:color w:val="66AC27"/>
                      <w:sz w:val="48"/>
                      <w:szCs w:val="48"/>
                      <w:lang w:eastAsia="en-GB"/>
                    </w:rPr>
                    <w:t xml:space="preserve">Bild Association of Certified Training Newsletter </w:t>
                  </w:r>
                  <w:r>
                    <w:rPr>
                      <w:rFonts w:eastAsia="Times New Roman" w:cstheme="minorHAnsi"/>
                      <w:b/>
                      <w:bCs/>
                      <w:color w:val="66AC27"/>
                      <w:sz w:val="48"/>
                      <w:szCs w:val="48"/>
                      <w:lang w:eastAsia="en-GB"/>
                    </w:rPr>
                    <w:t>February</w:t>
                  </w:r>
                  <w:r w:rsidRPr="00141A72">
                    <w:rPr>
                      <w:rFonts w:eastAsia="Times New Roman" w:cstheme="minorHAnsi"/>
                      <w:b/>
                      <w:bCs/>
                      <w:color w:val="66AC27"/>
                      <w:sz w:val="48"/>
                      <w:szCs w:val="48"/>
                      <w:lang w:eastAsia="en-GB"/>
                    </w:rPr>
                    <w:t xml:space="preserve"> 2021</w:t>
                  </w:r>
                </w:p>
                <w:p w14:paraId="4D29CD1B" w14:textId="2B3D955E" w:rsidR="0035492B" w:rsidRPr="00B85ECA" w:rsidRDefault="0035492B" w:rsidP="0035492B">
                  <w:pPr>
                    <w:rPr>
                      <w:rFonts w:cstheme="minorHAnsi"/>
                      <w:color w:val="808080" w:themeColor="background1" w:themeShade="80"/>
                    </w:rPr>
                  </w:pPr>
                </w:p>
                <w:p w14:paraId="7497FC61" w14:textId="3170DD11" w:rsidR="00B445A2" w:rsidRDefault="00B445A2" w:rsidP="00B85ECA">
                  <w:pPr>
                    <w:pStyle w:val="Heading2"/>
                    <w:rPr>
                      <w:rFonts w:asciiTheme="minorHAnsi" w:hAnsiTheme="minorHAnsi" w:cstheme="minorHAnsi"/>
                      <w:color w:val="808080" w:themeColor="background1" w:themeShade="80"/>
                      <w:sz w:val="22"/>
                      <w:szCs w:val="22"/>
                    </w:rPr>
                  </w:pPr>
                  <w:r w:rsidRPr="00B85ECA">
                    <w:rPr>
                      <w:rFonts w:asciiTheme="minorHAnsi" w:hAnsiTheme="minorHAnsi" w:cstheme="minorHAnsi"/>
                      <w:color w:val="808080" w:themeColor="background1" w:themeShade="80"/>
                      <w:sz w:val="22"/>
                      <w:szCs w:val="22"/>
                    </w:rPr>
                    <w:t xml:space="preserve">BILD Act has been asked to clarify </w:t>
                  </w:r>
                  <w:r w:rsidR="00395912" w:rsidRPr="00B85ECA">
                    <w:rPr>
                      <w:rFonts w:asciiTheme="minorHAnsi" w:hAnsiTheme="minorHAnsi" w:cstheme="minorHAnsi"/>
                      <w:color w:val="808080" w:themeColor="background1" w:themeShade="80"/>
                      <w:sz w:val="22"/>
                      <w:szCs w:val="22"/>
                    </w:rPr>
                    <w:t>what is publicised</w:t>
                  </w:r>
                  <w:r w:rsidRPr="00B85ECA">
                    <w:rPr>
                      <w:rFonts w:asciiTheme="minorHAnsi" w:hAnsiTheme="minorHAnsi" w:cstheme="minorHAnsi"/>
                      <w:color w:val="808080" w:themeColor="background1" w:themeShade="80"/>
                      <w:sz w:val="22"/>
                      <w:szCs w:val="22"/>
                    </w:rPr>
                    <w:t xml:space="preserve"> on the BILD ACT website of training organisations certification details </w:t>
                  </w:r>
                  <w:r w:rsidR="00B85ECA" w:rsidRPr="00B85ECA">
                    <w:rPr>
                      <w:rFonts w:asciiTheme="minorHAnsi" w:hAnsiTheme="minorHAnsi" w:cstheme="minorHAnsi"/>
                      <w:color w:val="808080" w:themeColor="background1" w:themeShade="80"/>
                      <w:sz w:val="22"/>
                      <w:szCs w:val="22"/>
                    </w:rPr>
                    <w:t>and</w:t>
                  </w:r>
                  <w:r w:rsidRPr="00B85ECA">
                    <w:rPr>
                      <w:rFonts w:asciiTheme="minorHAnsi" w:hAnsiTheme="minorHAnsi" w:cstheme="minorHAnsi"/>
                      <w:color w:val="808080" w:themeColor="background1" w:themeShade="80"/>
                      <w:sz w:val="22"/>
                      <w:szCs w:val="22"/>
                    </w:rPr>
                    <w:t xml:space="preserve"> our policy on intellectual propert</w:t>
                  </w:r>
                  <w:r w:rsidR="00395912" w:rsidRPr="00B85ECA">
                    <w:rPr>
                      <w:rFonts w:asciiTheme="minorHAnsi" w:hAnsiTheme="minorHAnsi" w:cstheme="minorHAnsi"/>
                      <w:color w:val="808080" w:themeColor="background1" w:themeShade="80"/>
                      <w:sz w:val="22"/>
                      <w:szCs w:val="22"/>
                    </w:rPr>
                    <w:t xml:space="preserve">y - </w:t>
                  </w:r>
                  <w:r w:rsidRPr="00B85ECA">
                    <w:rPr>
                      <w:rFonts w:asciiTheme="minorHAnsi" w:hAnsiTheme="minorHAnsi" w:cstheme="minorHAnsi"/>
                      <w:color w:val="808080" w:themeColor="background1" w:themeShade="80"/>
                      <w:sz w:val="22"/>
                      <w:szCs w:val="22"/>
                    </w:rPr>
                    <w:t xml:space="preserve">please see the information below. It is also important for training organisations to take note of the UKAS logo changes. In this issue of the </w:t>
                  </w:r>
                  <w:r w:rsidR="00B85ECA" w:rsidRPr="00B85ECA">
                    <w:rPr>
                      <w:rFonts w:asciiTheme="minorHAnsi" w:hAnsiTheme="minorHAnsi" w:cstheme="minorHAnsi"/>
                      <w:color w:val="808080" w:themeColor="background1" w:themeShade="80"/>
                      <w:sz w:val="22"/>
                      <w:szCs w:val="22"/>
                    </w:rPr>
                    <w:t>newsletter,</w:t>
                  </w:r>
                  <w:r w:rsidRPr="00B85ECA">
                    <w:rPr>
                      <w:rFonts w:asciiTheme="minorHAnsi" w:hAnsiTheme="minorHAnsi" w:cstheme="minorHAnsi"/>
                      <w:color w:val="808080" w:themeColor="background1" w:themeShade="80"/>
                      <w:sz w:val="22"/>
                      <w:szCs w:val="22"/>
                    </w:rPr>
                    <w:t xml:space="preserve"> we have also included feedback from the RRN survey on the risk assessment tool and please do take their current survey on preventative measures 2.5 of the standards.</w:t>
                  </w:r>
                </w:p>
                <w:p w14:paraId="51DDAA85" w14:textId="77777777" w:rsidR="00B85ECA" w:rsidRPr="00B85ECA" w:rsidRDefault="00B85ECA" w:rsidP="00B85ECA"/>
                <w:p w14:paraId="53CB8B3B" w14:textId="7DCE9B20" w:rsidR="00FC5A0A" w:rsidRDefault="0035492B" w:rsidP="0035492B">
                  <w:pPr>
                    <w:spacing w:after="0" w:line="540" w:lineRule="atLeast"/>
                    <w:rPr>
                      <w:rFonts w:eastAsia="Times New Roman" w:cstheme="minorHAnsi"/>
                      <w:b/>
                      <w:bCs/>
                      <w:color w:val="808080" w:themeColor="background1" w:themeShade="80"/>
                      <w:sz w:val="32"/>
                      <w:szCs w:val="32"/>
                      <w:lang w:eastAsia="en-GB"/>
                    </w:rPr>
                  </w:pPr>
                  <w:r w:rsidRPr="00B85ECA">
                    <w:rPr>
                      <w:rFonts w:eastAsia="Times New Roman" w:cstheme="minorHAnsi"/>
                      <w:b/>
                      <w:bCs/>
                      <w:color w:val="808080" w:themeColor="background1" w:themeShade="80"/>
                      <w:sz w:val="32"/>
                      <w:szCs w:val="32"/>
                      <w:lang w:eastAsia="en-GB"/>
                    </w:rPr>
                    <w:t>Directory of Certified Training Services</w:t>
                  </w:r>
                </w:p>
                <w:p w14:paraId="7A2225C3" w14:textId="77777777" w:rsidR="00FC5A0A" w:rsidRPr="00B85ECA" w:rsidRDefault="00FC5A0A" w:rsidP="0035492B">
                  <w:pPr>
                    <w:spacing w:after="0" w:line="540" w:lineRule="atLeast"/>
                    <w:rPr>
                      <w:rFonts w:eastAsia="Times New Roman" w:cstheme="minorHAnsi"/>
                      <w:b/>
                      <w:bCs/>
                      <w:color w:val="808080" w:themeColor="background1" w:themeShade="80"/>
                      <w:sz w:val="32"/>
                      <w:szCs w:val="32"/>
                      <w:lang w:eastAsia="en-GB"/>
                    </w:rPr>
                  </w:pPr>
                </w:p>
                <w:p w14:paraId="559D4D0E" w14:textId="44A598C6" w:rsidR="0035492B" w:rsidRPr="00B85ECA" w:rsidRDefault="0035492B" w:rsidP="00B85ECA">
                  <w:pPr>
                    <w:pStyle w:val="NoSpacing"/>
                    <w:rPr>
                      <w:color w:val="808080" w:themeColor="background1" w:themeShade="80"/>
                    </w:rPr>
                  </w:pPr>
                  <w:r w:rsidRPr="00B85ECA">
                    <w:rPr>
                      <w:color w:val="808080" w:themeColor="background1" w:themeShade="80"/>
                    </w:rPr>
                    <w:t xml:space="preserve">As outlined on page 8 of the handbook (v5), ‘Bild Association of Certified Training is required to publish a directory of certified training services that is publicly accessible and clearly shows the scope of certification. All aspects of the scope of certification (including </w:t>
                  </w:r>
                  <w:r w:rsidR="00B454A5" w:rsidRPr="00B85ECA">
                    <w:rPr>
                      <w:color w:val="808080" w:themeColor="background1" w:themeShade="80"/>
                    </w:rPr>
                    <w:t xml:space="preserve">the names of </w:t>
                  </w:r>
                  <w:r w:rsidRPr="00B85ECA">
                    <w:rPr>
                      <w:color w:val="808080" w:themeColor="background1" w:themeShade="80"/>
                    </w:rPr>
                    <w:t xml:space="preserve">affiliates) must be published and publicly accessible for transparency, to meet the requirements of the International Standards which we are accredited to by UKAS. In addition, this information can be used by regulators such as CQC when gathering pre-inspection information’. UKAS have confirmed that Bild ACT have no choice but to publish this on the website. </w:t>
                  </w:r>
                </w:p>
                <w:p w14:paraId="0EA1FF09" w14:textId="77777777" w:rsidR="0035492B" w:rsidRPr="00B85ECA" w:rsidRDefault="0035492B" w:rsidP="0035492B">
                  <w:pPr>
                    <w:spacing w:after="0" w:line="540" w:lineRule="atLeast"/>
                    <w:rPr>
                      <w:rFonts w:cstheme="minorHAnsi"/>
                      <w:color w:val="808080" w:themeColor="background1" w:themeShade="80"/>
                    </w:rPr>
                  </w:pPr>
                </w:p>
                <w:p w14:paraId="77C1B3CA" w14:textId="7EACDDAE" w:rsidR="007814DF" w:rsidRDefault="007814DF" w:rsidP="007814DF">
                  <w:pPr>
                    <w:spacing w:after="0" w:line="540" w:lineRule="atLeast"/>
                    <w:rPr>
                      <w:rFonts w:eastAsia="Times New Roman" w:cstheme="minorHAnsi"/>
                      <w:b/>
                      <w:bCs/>
                      <w:color w:val="808080" w:themeColor="background1" w:themeShade="80"/>
                      <w:sz w:val="32"/>
                      <w:szCs w:val="32"/>
                      <w:lang w:eastAsia="en-GB"/>
                    </w:rPr>
                  </w:pPr>
                  <w:r w:rsidRPr="00B85ECA">
                    <w:rPr>
                      <w:rFonts w:eastAsia="Times New Roman" w:cstheme="minorHAnsi"/>
                      <w:b/>
                      <w:bCs/>
                      <w:color w:val="808080" w:themeColor="background1" w:themeShade="80"/>
                      <w:sz w:val="32"/>
                      <w:szCs w:val="32"/>
                      <w:lang w:eastAsia="en-GB"/>
                    </w:rPr>
                    <w:t>Intellectual Properties Policy</w:t>
                  </w:r>
                </w:p>
                <w:p w14:paraId="48C15585" w14:textId="77777777" w:rsidR="005658F1" w:rsidRPr="00B85ECA" w:rsidRDefault="005658F1" w:rsidP="007814DF">
                  <w:pPr>
                    <w:spacing w:after="0" w:line="540" w:lineRule="atLeast"/>
                    <w:rPr>
                      <w:rFonts w:eastAsia="Times New Roman" w:cstheme="minorHAnsi"/>
                      <w:b/>
                      <w:bCs/>
                      <w:color w:val="808080" w:themeColor="background1" w:themeShade="80"/>
                      <w:sz w:val="32"/>
                      <w:szCs w:val="32"/>
                      <w:lang w:eastAsia="en-GB"/>
                    </w:rPr>
                  </w:pPr>
                </w:p>
                <w:p w14:paraId="6F84485D" w14:textId="61B57DF0" w:rsidR="00B60801" w:rsidRPr="00B85ECA" w:rsidRDefault="0035492B" w:rsidP="00B85ECA">
                  <w:pPr>
                    <w:pStyle w:val="NoSpacing"/>
                    <w:rPr>
                      <w:rFonts w:cstheme="minorHAnsi"/>
                      <w:color w:val="808080" w:themeColor="background1" w:themeShade="80"/>
                    </w:rPr>
                  </w:pPr>
                  <w:r w:rsidRPr="00B85ECA">
                    <w:rPr>
                      <w:rFonts w:cstheme="minorHAnsi"/>
                      <w:bCs/>
                      <w:color w:val="808080" w:themeColor="background1" w:themeShade="80"/>
                      <w:lang w:eastAsia="en-GB"/>
                    </w:rPr>
                    <w:t xml:space="preserve">BILD ACT have a clear policy (link) which is implemented through our assessment team and review panel. </w:t>
                  </w:r>
                  <w:r w:rsidR="00A91668" w:rsidRPr="00B85ECA">
                    <w:rPr>
                      <w:rFonts w:cstheme="minorHAnsi"/>
                      <w:bCs/>
                      <w:color w:val="808080" w:themeColor="background1" w:themeShade="80"/>
                      <w:lang w:eastAsia="en-GB"/>
                    </w:rPr>
                    <w:t xml:space="preserve"> The policy clearly states: ‘</w:t>
                  </w:r>
                  <w:r w:rsidR="00B60801" w:rsidRPr="00B85ECA">
                    <w:rPr>
                      <w:rFonts w:cstheme="minorHAnsi"/>
                      <w:color w:val="808080" w:themeColor="background1" w:themeShade="80"/>
                    </w:rPr>
                    <w:t>The BILD ACT recognises that the of the protection of intellectual property rights is a concern for organisations. It is not BILD ACT responsibility to protect customers’ intellectual property rights but does recognise its unique position. Therefore: It is expected that all training organisations applying for BILD ACT Certification Scheme respect the intellectual property rights of other organisations. The organisations will be asked to confirm this is the case at several points during the application and certification process.”</w:t>
                  </w:r>
                </w:p>
                <w:p w14:paraId="42482018" w14:textId="77777777" w:rsidR="00B60801" w:rsidRPr="00B85ECA" w:rsidRDefault="00B60801" w:rsidP="00B85ECA">
                  <w:pPr>
                    <w:pStyle w:val="NoSpacing"/>
                    <w:rPr>
                      <w:rFonts w:cstheme="minorHAnsi"/>
                      <w:color w:val="808080" w:themeColor="background1" w:themeShade="80"/>
                      <w:lang w:eastAsia="en-GB"/>
                    </w:rPr>
                  </w:pPr>
                </w:p>
                <w:p w14:paraId="5D1B3D13" w14:textId="4DCF025D" w:rsidR="0035492B" w:rsidRPr="00B85ECA" w:rsidRDefault="0035492B" w:rsidP="00B85ECA">
                  <w:pPr>
                    <w:pStyle w:val="NoSpacing"/>
                    <w:rPr>
                      <w:rFonts w:cstheme="minorHAnsi"/>
                      <w:color w:val="808080" w:themeColor="background1" w:themeShade="80"/>
                      <w:lang w:eastAsia="en-GB"/>
                    </w:rPr>
                  </w:pPr>
                  <w:r w:rsidRPr="00B85ECA">
                    <w:rPr>
                      <w:rFonts w:cstheme="minorHAnsi"/>
                      <w:color w:val="808080" w:themeColor="background1" w:themeShade="80"/>
                      <w:lang w:eastAsia="en-GB"/>
                    </w:rPr>
                    <w:t xml:space="preserve">Where we find breeches of copyright, intellectual property rights or </w:t>
                  </w:r>
                  <w:r w:rsidR="00B85ECA" w:rsidRPr="00B85ECA">
                    <w:rPr>
                      <w:rFonts w:cstheme="minorHAnsi"/>
                      <w:color w:val="808080" w:themeColor="background1" w:themeShade="80"/>
                      <w:lang w:eastAsia="en-GB"/>
                    </w:rPr>
                    <w:t>trademark</w:t>
                  </w:r>
                  <w:r w:rsidRPr="00B85ECA">
                    <w:rPr>
                      <w:rFonts w:cstheme="minorHAnsi"/>
                      <w:color w:val="808080" w:themeColor="background1" w:themeShade="80"/>
                      <w:lang w:eastAsia="en-GB"/>
                    </w:rPr>
                    <w:t xml:space="preserve"> misuse, we will use our policy to resolve the issue highlighted. This can lead to assessment suspension for organisation working towards certification and suspension of certified training organisation. Please ensure you have read the policy.</w:t>
                  </w:r>
                </w:p>
                <w:p w14:paraId="7902E2EE" w14:textId="77777777" w:rsidR="0035492B" w:rsidRPr="00B85ECA" w:rsidRDefault="0035492B" w:rsidP="0035492B">
                  <w:pPr>
                    <w:rPr>
                      <w:rFonts w:cstheme="minorHAnsi"/>
                      <w:color w:val="808080" w:themeColor="background1" w:themeShade="80"/>
                    </w:rPr>
                  </w:pPr>
                </w:p>
                <w:p w14:paraId="7EC8CD47" w14:textId="42A93EA9" w:rsidR="007814DF" w:rsidRDefault="007814DF" w:rsidP="009700B6">
                  <w:pPr>
                    <w:spacing w:after="0" w:line="315" w:lineRule="atLeast"/>
                    <w:rPr>
                      <w:rFonts w:eastAsia="Times New Roman" w:cstheme="minorHAnsi"/>
                      <w:b/>
                      <w:color w:val="808080" w:themeColor="background1" w:themeShade="80"/>
                      <w:sz w:val="32"/>
                      <w:szCs w:val="32"/>
                      <w:lang w:eastAsia="en-GB"/>
                    </w:rPr>
                  </w:pPr>
                  <w:r w:rsidRPr="00B85ECA">
                    <w:rPr>
                      <w:rFonts w:eastAsia="Times New Roman" w:cstheme="minorHAnsi"/>
                      <w:b/>
                      <w:color w:val="808080" w:themeColor="background1" w:themeShade="80"/>
                      <w:sz w:val="32"/>
                      <w:szCs w:val="32"/>
                      <w:lang w:eastAsia="en-GB"/>
                    </w:rPr>
                    <w:lastRenderedPageBreak/>
                    <w:t>Due to the COVID restrictions</w:t>
                  </w:r>
                </w:p>
                <w:p w14:paraId="71D5A645" w14:textId="77777777" w:rsidR="00FC5A0A" w:rsidRPr="00B85ECA" w:rsidRDefault="00FC5A0A" w:rsidP="009700B6">
                  <w:pPr>
                    <w:spacing w:after="0" w:line="315" w:lineRule="atLeast"/>
                    <w:rPr>
                      <w:rFonts w:eastAsia="Times New Roman" w:cstheme="minorHAnsi"/>
                      <w:color w:val="808080" w:themeColor="background1" w:themeShade="80"/>
                      <w:sz w:val="32"/>
                      <w:szCs w:val="32"/>
                      <w:lang w:eastAsia="en-GB"/>
                    </w:rPr>
                  </w:pPr>
                </w:p>
                <w:p w14:paraId="787810B4" w14:textId="77777777" w:rsidR="009700B6" w:rsidRPr="00B85ECA" w:rsidRDefault="007814DF" w:rsidP="009700B6">
                  <w:pPr>
                    <w:spacing w:after="0"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F</w:t>
                  </w:r>
                  <w:r w:rsidR="00551922" w:rsidRPr="00B85ECA">
                    <w:rPr>
                      <w:rFonts w:eastAsia="Times New Roman" w:cstheme="minorHAnsi"/>
                      <w:color w:val="808080" w:themeColor="background1" w:themeShade="80"/>
                      <w:lang w:eastAsia="en-GB"/>
                    </w:rPr>
                    <w:t xml:space="preserve">or now, and the foreseeable future BILD ACT </w:t>
                  </w:r>
                  <w:r w:rsidR="004E13C3" w:rsidRPr="00B85ECA">
                    <w:rPr>
                      <w:rFonts w:eastAsia="Times New Roman" w:cstheme="minorHAnsi"/>
                      <w:color w:val="808080" w:themeColor="background1" w:themeShade="80"/>
                      <w:lang w:eastAsia="en-GB"/>
                    </w:rPr>
                    <w:t>delivers</w:t>
                  </w:r>
                  <w:r w:rsidR="008A5D6F" w:rsidRPr="00B85ECA">
                    <w:rPr>
                      <w:rFonts w:eastAsia="Times New Roman" w:cstheme="minorHAnsi"/>
                      <w:color w:val="808080" w:themeColor="background1" w:themeShade="80"/>
                      <w:lang w:eastAsia="en-GB"/>
                    </w:rPr>
                    <w:t xml:space="preserve"> all</w:t>
                  </w:r>
                  <w:r w:rsidR="004E13C3" w:rsidRPr="00B85ECA">
                    <w:rPr>
                      <w:rFonts w:eastAsia="Times New Roman" w:cstheme="minorHAnsi"/>
                      <w:color w:val="808080" w:themeColor="background1" w:themeShade="80"/>
                      <w:lang w:eastAsia="en-GB"/>
                    </w:rPr>
                    <w:t xml:space="preserve">: </w:t>
                  </w:r>
                </w:p>
                <w:p w14:paraId="3125C998" w14:textId="77777777" w:rsidR="009700B6" w:rsidRPr="00B85ECA" w:rsidRDefault="009700B6" w:rsidP="009700B6">
                  <w:pPr>
                    <w:numPr>
                      <w:ilvl w:val="0"/>
                      <w:numId w:val="1"/>
                    </w:numPr>
                    <w:spacing w:before="100" w:beforeAutospacing="1" w:after="100" w:afterAutospacing="1"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fami</w:t>
                  </w:r>
                  <w:r w:rsidR="008A5D6F" w:rsidRPr="00B85ECA">
                    <w:rPr>
                      <w:rFonts w:eastAsia="Times New Roman" w:cstheme="minorHAnsi"/>
                      <w:color w:val="808080" w:themeColor="background1" w:themeShade="80"/>
                      <w:lang w:eastAsia="en-GB"/>
                    </w:rPr>
                    <w:t>liarisation workshops</w:t>
                  </w:r>
                  <w:r w:rsidRPr="00B85ECA">
                    <w:rPr>
                      <w:rFonts w:eastAsia="Times New Roman" w:cstheme="minorHAnsi"/>
                      <w:color w:val="808080" w:themeColor="background1" w:themeShade="80"/>
                      <w:lang w:eastAsia="en-GB"/>
                    </w:rPr>
                    <w:t xml:space="preserve"> by video and virtual meetings</w:t>
                  </w:r>
                </w:p>
                <w:p w14:paraId="11B39DF8" w14:textId="4F704CF1" w:rsidR="009700B6" w:rsidRPr="00B85ECA" w:rsidRDefault="009700B6" w:rsidP="009700B6">
                  <w:pPr>
                    <w:numPr>
                      <w:ilvl w:val="0"/>
                      <w:numId w:val="1"/>
                    </w:numPr>
                    <w:spacing w:before="100" w:beforeAutospacing="1" w:after="100" w:afterAutospacing="1"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 xml:space="preserve">panels have become virtual </w:t>
                  </w:r>
                  <w:r w:rsidR="00B85ECA" w:rsidRPr="00B85ECA">
                    <w:rPr>
                      <w:rFonts w:eastAsia="Times New Roman" w:cstheme="minorHAnsi"/>
                      <w:color w:val="808080" w:themeColor="background1" w:themeShade="80"/>
                      <w:lang w:eastAsia="en-GB"/>
                    </w:rPr>
                    <w:t>meetings.</w:t>
                  </w:r>
                </w:p>
                <w:p w14:paraId="32BFED17" w14:textId="72C32DF9" w:rsidR="009700B6" w:rsidRPr="00B85ECA" w:rsidRDefault="009700B6" w:rsidP="009700B6">
                  <w:pPr>
                    <w:numPr>
                      <w:ilvl w:val="0"/>
                      <w:numId w:val="1"/>
                    </w:numPr>
                    <w:spacing w:before="100" w:beforeAutospacing="1" w:after="100" w:afterAutospacing="1"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 xml:space="preserve">reasonable adjustments have been </w:t>
                  </w:r>
                  <w:r w:rsidR="008A5D6F" w:rsidRPr="00B85ECA">
                    <w:rPr>
                      <w:rFonts w:eastAsia="Times New Roman" w:cstheme="minorHAnsi"/>
                      <w:color w:val="808080" w:themeColor="background1" w:themeShade="80"/>
                      <w:lang w:eastAsia="en-GB"/>
                    </w:rPr>
                    <w:t>made to</w:t>
                  </w:r>
                  <w:r w:rsidR="00551922" w:rsidRPr="00B85ECA">
                    <w:rPr>
                      <w:rFonts w:eastAsia="Times New Roman" w:cstheme="minorHAnsi"/>
                      <w:color w:val="808080" w:themeColor="background1" w:themeShade="80"/>
                      <w:lang w:eastAsia="en-GB"/>
                    </w:rPr>
                    <w:t xml:space="preserve"> assessment</w:t>
                  </w:r>
                  <w:r w:rsidR="00F6112D" w:rsidRPr="00B85ECA">
                    <w:rPr>
                      <w:rFonts w:eastAsia="Times New Roman" w:cstheme="minorHAnsi"/>
                      <w:color w:val="808080" w:themeColor="background1" w:themeShade="80"/>
                      <w:lang w:eastAsia="en-GB"/>
                    </w:rPr>
                    <w:t xml:space="preserve"> where possible observations have continued in person</w:t>
                  </w:r>
                  <w:r w:rsidR="00536B20" w:rsidRPr="00B85ECA">
                    <w:rPr>
                      <w:rFonts w:eastAsia="Times New Roman" w:cstheme="minorHAnsi"/>
                      <w:color w:val="808080" w:themeColor="background1" w:themeShade="80"/>
                      <w:lang w:eastAsia="en-GB"/>
                    </w:rPr>
                    <w:t xml:space="preserve"> adhering to local covid restrictions</w:t>
                  </w:r>
                  <w:r w:rsidR="00B85ECA" w:rsidRPr="00B85ECA">
                    <w:rPr>
                      <w:rFonts w:eastAsia="Times New Roman" w:cstheme="minorHAnsi"/>
                      <w:color w:val="808080" w:themeColor="background1" w:themeShade="80"/>
                      <w:lang w:eastAsia="en-GB"/>
                    </w:rPr>
                    <w:t>.</w:t>
                  </w:r>
                </w:p>
                <w:p w14:paraId="07F75577" w14:textId="77777777" w:rsidR="008A5D6F" w:rsidRPr="00B85ECA" w:rsidRDefault="009700B6" w:rsidP="008A5D6F">
                  <w:pPr>
                    <w:numPr>
                      <w:ilvl w:val="0"/>
                      <w:numId w:val="1"/>
                    </w:numPr>
                    <w:spacing w:before="100" w:beforeAutospacing="1" w:after="100" w:afterAutospacing="1"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extensions have been agreed where organisations </w:t>
                  </w:r>
                  <w:r w:rsidR="00551922" w:rsidRPr="00B85ECA">
                    <w:rPr>
                      <w:rFonts w:eastAsia="Times New Roman" w:cstheme="minorHAnsi"/>
                      <w:color w:val="808080" w:themeColor="background1" w:themeShade="80"/>
                      <w:lang w:eastAsia="en-GB"/>
                    </w:rPr>
                    <w:t xml:space="preserve">that </w:t>
                  </w:r>
                  <w:r w:rsidRPr="00B85ECA">
                    <w:rPr>
                      <w:rFonts w:eastAsia="Times New Roman" w:cstheme="minorHAnsi"/>
                      <w:color w:val="808080" w:themeColor="background1" w:themeShade="80"/>
                      <w:lang w:eastAsia="en-GB"/>
                    </w:rPr>
                    <w:t>have requested them for approaching deadlines.</w:t>
                  </w:r>
                </w:p>
                <w:p w14:paraId="36965BFF" w14:textId="77777777" w:rsidR="009700B6" w:rsidRPr="00B85ECA" w:rsidRDefault="009700B6" w:rsidP="008A5D6F">
                  <w:pPr>
                    <w:numPr>
                      <w:ilvl w:val="0"/>
                      <w:numId w:val="1"/>
                    </w:numPr>
                    <w:spacing w:before="100" w:beforeAutospacing="1" w:after="100" w:afterAutospacing="1"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 xml:space="preserve">Please continue to submit your </w:t>
                  </w:r>
                  <w:r w:rsidR="00F6112D" w:rsidRPr="00B85ECA">
                    <w:rPr>
                      <w:rFonts w:eastAsia="Times New Roman" w:cstheme="minorHAnsi"/>
                      <w:color w:val="808080" w:themeColor="background1" w:themeShade="80"/>
                      <w:lang w:eastAsia="en-GB"/>
                    </w:rPr>
                    <w:t xml:space="preserve">training </w:t>
                  </w:r>
                  <w:r w:rsidRPr="00B85ECA">
                    <w:rPr>
                      <w:rFonts w:eastAsia="Times New Roman" w:cstheme="minorHAnsi"/>
                      <w:color w:val="808080" w:themeColor="background1" w:themeShade="80"/>
                      <w:lang w:eastAsia="en-GB"/>
                    </w:rPr>
                    <w:t>dates to us via </w:t>
                  </w:r>
                  <w:hyperlink r:id="rId5" w:history="1">
                    <w:r w:rsidRPr="00640571">
                      <w:rPr>
                        <w:rFonts w:eastAsia="Times New Roman" w:cstheme="minorHAnsi"/>
                        <w:color w:val="595959" w:themeColor="text1" w:themeTint="A6"/>
                        <w:u w:val="single"/>
                        <w:lang w:eastAsia="en-GB"/>
                      </w:rPr>
                      <w:t>certifications@bild.org.uk</w:t>
                    </w:r>
                  </w:hyperlink>
                </w:p>
              </w:tc>
            </w:tr>
          </w:tbl>
          <w:p w14:paraId="50AD7AFF" w14:textId="77777777" w:rsidR="009700B6" w:rsidRPr="009700B6" w:rsidRDefault="009700B6" w:rsidP="009700B6">
            <w:pPr>
              <w:spacing w:after="0" w:line="240" w:lineRule="auto"/>
              <w:rPr>
                <w:rFonts w:ascii="Times New Roman" w:eastAsia="Times New Roman" w:hAnsi="Times New Roman" w:cs="Times New Roman"/>
                <w:color w:val="000000"/>
                <w:sz w:val="27"/>
                <w:szCs w:val="27"/>
                <w:lang w:eastAsia="en-GB"/>
              </w:rPr>
            </w:pPr>
          </w:p>
        </w:tc>
      </w:tr>
    </w:tbl>
    <w:p w14:paraId="01CE79F2"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9700B6" w:rsidRPr="009700B6" w14:paraId="6FCB2A8C" w14:textId="77777777" w:rsidTr="009700B6">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86"/>
            </w:tblGrid>
            <w:tr w:rsidR="009700B6" w:rsidRPr="009700B6" w14:paraId="619A0EA8" w14:textId="77777777">
              <w:tc>
                <w:tcPr>
                  <w:tcW w:w="0" w:type="auto"/>
                  <w:vAlign w:val="center"/>
                  <w:hideMark/>
                </w:tcPr>
                <w:p w14:paraId="6928E9B1" w14:textId="77777777" w:rsidR="009700B6" w:rsidRPr="009700B6" w:rsidRDefault="009700B6" w:rsidP="009700B6">
                  <w:pPr>
                    <w:spacing w:after="0" w:line="240" w:lineRule="auto"/>
                    <w:rPr>
                      <w:rFonts w:ascii="Times New Roman" w:eastAsia="Times New Roman" w:hAnsi="Times New Roman" w:cs="Times New Roman"/>
                      <w:sz w:val="24"/>
                      <w:szCs w:val="24"/>
                      <w:lang w:eastAsia="en-GB"/>
                    </w:rPr>
                  </w:pPr>
                </w:p>
              </w:tc>
            </w:tr>
          </w:tbl>
          <w:p w14:paraId="6E312E53" w14:textId="77777777" w:rsidR="009700B6" w:rsidRPr="009700B6" w:rsidRDefault="009700B6" w:rsidP="009700B6">
            <w:pPr>
              <w:spacing w:after="0" w:line="240" w:lineRule="auto"/>
              <w:rPr>
                <w:rFonts w:ascii="Times New Roman" w:eastAsia="Times New Roman" w:hAnsi="Times New Roman" w:cs="Times New Roman"/>
                <w:color w:val="000000"/>
                <w:sz w:val="27"/>
                <w:szCs w:val="27"/>
                <w:lang w:eastAsia="en-GB"/>
              </w:rPr>
            </w:pPr>
          </w:p>
        </w:tc>
      </w:tr>
    </w:tbl>
    <w:p w14:paraId="602C3B90"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p w14:paraId="52ABDA0E"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tbl>
      <w:tblPr>
        <w:tblW w:w="4609" w:type="pct"/>
        <w:shd w:val="clear" w:color="auto" w:fill="FFFFFF"/>
        <w:tblCellMar>
          <w:left w:w="0" w:type="dxa"/>
          <w:right w:w="0" w:type="dxa"/>
        </w:tblCellMar>
        <w:tblLook w:val="04A0" w:firstRow="1" w:lastRow="0" w:firstColumn="1" w:lastColumn="0" w:noHBand="0" w:noVBand="1"/>
      </w:tblPr>
      <w:tblGrid>
        <w:gridCol w:w="8320"/>
      </w:tblGrid>
      <w:tr w:rsidR="00B85ECA" w:rsidRPr="00B85ECA" w14:paraId="5E4A67E4" w14:textId="77777777" w:rsidTr="005658F1">
        <w:trPr>
          <w:trHeight w:val="3045"/>
        </w:trPr>
        <w:tc>
          <w:tcPr>
            <w:tcW w:w="5000" w:type="pct"/>
            <w:shd w:val="clear" w:color="auto" w:fill="FFFFFF"/>
            <w:tcMar>
              <w:top w:w="135" w:type="dxa"/>
              <w:left w:w="0" w:type="dxa"/>
              <w:bottom w:w="0" w:type="dxa"/>
              <w:right w:w="0" w:type="dxa"/>
            </w:tcMar>
          </w:tcPr>
          <w:p w14:paraId="2667C543" w14:textId="77777777" w:rsidR="00463DEA" w:rsidRDefault="00463DEA" w:rsidP="00463DEA">
            <w:pPr>
              <w:spacing w:after="0" w:line="240" w:lineRule="auto"/>
              <w:rPr>
                <w:rFonts w:ascii="Arial" w:eastAsia="Times New Roman" w:hAnsi="Arial" w:cs="Arial"/>
                <w:b/>
                <w:bCs/>
                <w:color w:val="66AF27"/>
                <w:sz w:val="40"/>
                <w:szCs w:val="40"/>
                <w:lang w:eastAsia="en-GB"/>
              </w:rPr>
            </w:pPr>
          </w:p>
          <w:p w14:paraId="3A603A75" w14:textId="2A58A968" w:rsidR="00463DEA" w:rsidRDefault="00463DEA" w:rsidP="00463DEA">
            <w:pPr>
              <w:spacing w:after="0" w:line="240" w:lineRule="auto"/>
              <w:rPr>
                <w:rFonts w:ascii="Arial" w:eastAsia="Times New Roman" w:hAnsi="Arial" w:cs="Arial"/>
                <w:b/>
                <w:bCs/>
                <w:color w:val="66AF27"/>
                <w:sz w:val="40"/>
                <w:szCs w:val="40"/>
                <w:lang w:eastAsia="en-GB"/>
              </w:rPr>
            </w:pPr>
            <w:r w:rsidRPr="00463DEA">
              <w:rPr>
                <w:rFonts w:ascii="Arial" w:eastAsia="Times New Roman" w:hAnsi="Arial" w:cs="Arial"/>
                <w:b/>
                <w:bCs/>
                <w:color w:val="66AF27"/>
                <w:sz w:val="40"/>
                <w:szCs w:val="40"/>
                <w:lang w:eastAsia="en-GB"/>
              </w:rPr>
              <w:t>Certification news</w:t>
            </w:r>
          </w:p>
          <w:p w14:paraId="57747927" w14:textId="77777777" w:rsidR="00463DEA" w:rsidRDefault="00463DEA" w:rsidP="00463DEA">
            <w:pPr>
              <w:spacing w:after="0" w:line="240" w:lineRule="auto"/>
              <w:rPr>
                <w:rFonts w:eastAsia="Times New Roman" w:cstheme="minorHAnsi"/>
                <w:b/>
                <w:bCs/>
                <w:color w:val="808080" w:themeColor="background1" w:themeShade="80"/>
                <w:sz w:val="32"/>
                <w:szCs w:val="32"/>
                <w:lang w:eastAsia="en-GB"/>
              </w:rPr>
            </w:pPr>
          </w:p>
          <w:p w14:paraId="69C752A9" w14:textId="73F34A40" w:rsidR="00463DEA" w:rsidRPr="00463DEA" w:rsidRDefault="00463DEA" w:rsidP="00463DEA">
            <w:pPr>
              <w:spacing w:after="0" w:line="240" w:lineRule="auto"/>
              <w:rPr>
                <w:rFonts w:eastAsia="Times New Roman" w:cstheme="minorHAnsi"/>
                <w:b/>
                <w:bCs/>
                <w:color w:val="808080" w:themeColor="background1" w:themeShade="80"/>
                <w:sz w:val="40"/>
                <w:szCs w:val="40"/>
                <w:lang w:eastAsia="en-GB"/>
              </w:rPr>
            </w:pPr>
            <w:r w:rsidRPr="005658F1">
              <w:rPr>
                <w:rFonts w:eastAsia="Times New Roman" w:cstheme="minorHAnsi"/>
                <w:b/>
                <w:bCs/>
                <w:color w:val="808080" w:themeColor="background1" w:themeShade="80"/>
                <w:sz w:val="32"/>
                <w:szCs w:val="32"/>
                <w:lang w:eastAsia="en-GB"/>
              </w:rPr>
              <w:t>UKAS New Logo</w:t>
            </w:r>
          </w:p>
          <w:p w14:paraId="14921521" w14:textId="77777777" w:rsidR="00463DEA" w:rsidRDefault="00463DEA" w:rsidP="00536B20">
            <w:pPr>
              <w:rPr>
                <w:rFonts w:cstheme="minorHAnsi"/>
                <w:color w:val="808080" w:themeColor="background1" w:themeShade="80"/>
              </w:rPr>
            </w:pPr>
          </w:p>
          <w:p w14:paraId="3BCD1437" w14:textId="760763F1" w:rsidR="00091BD4" w:rsidRPr="00B85ECA" w:rsidRDefault="00DA3279" w:rsidP="00536B20">
            <w:pPr>
              <w:rPr>
                <w:rFonts w:cstheme="minorHAnsi"/>
                <w:color w:val="808080" w:themeColor="background1" w:themeShade="80"/>
              </w:rPr>
            </w:pPr>
            <w:r w:rsidRPr="00B85ECA">
              <w:rPr>
                <w:rFonts w:cstheme="minorHAnsi"/>
                <w:color w:val="808080" w:themeColor="background1" w:themeShade="80"/>
              </w:rPr>
              <w:t>UKAS have informed us that their logo is changing and a timesca</w:t>
            </w:r>
            <w:r w:rsidR="00E066F6" w:rsidRPr="00B85ECA">
              <w:rPr>
                <w:rFonts w:cstheme="minorHAnsi"/>
                <w:color w:val="808080" w:themeColor="background1" w:themeShade="80"/>
              </w:rPr>
              <w:t>le for this change to be in place</w:t>
            </w:r>
            <w:r w:rsidRPr="00B85ECA">
              <w:rPr>
                <w:rFonts w:cstheme="minorHAnsi"/>
                <w:color w:val="808080" w:themeColor="background1" w:themeShade="80"/>
              </w:rPr>
              <w:t xml:space="preserve">.   Please read the attached carefully </w:t>
            </w:r>
            <w:r w:rsidR="00B60801" w:rsidRPr="00B85ECA">
              <w:rPr>
                <w:rFonts w:cstheme="minorHAnsi"/>
                <w:color w:val="808080" w:themeColor="background1" w:themeShade="80"/>
              </w:rPr>
              <w:t>and</w:t>
            </w:r>
            <w:r w:rsidRPr="00B85ECA">
              <w:rPr>
                <w:rFonts w:cstheme="minorHAnsi"/>
                <w:color w:val="808080" w:themeColor="background1" w:themeShade="80"/>
              </w:rPr>
              <w:t xml:space="preserve"> include this information in your plans for cha</w:t>
            </w:r>
            <w:r w:rsidR="00F94905" w:rsidRPr="00B85ECA">
              <w:rPr>
                <w:rFonts w:cstheme="minorHAnsi"/>
                <w:color w:val="808080" w:themeColor="background1" w:themeShade="80"/>
              </w:rPr>
              <w:t>ng</w:t>
            </w:r>
            <w:r w:rsidR="00B445A2" w:rsidRPr="00B85ECA">
              <w:rPr>
                <w:rFonts w:cstheme="minorHAnsi"/>
                <w:color w:val="808080" w:themeColor="background1" w:themeShade="80"/>
              </w:rPr>
              <w:t>es to digital and hard document</w:t>
            </w:r>
            <w:r w:rsidR="00F94905" w:rsidRPr="00B85ECA">
              <w:rPr>
                <w:rFonts w:cstheme="minorHAnsi"/>
                <w:color w:val="808080" w:themeColor="background1" w:themeShade="80"/>
              </w:rPr>
              <w:t>.</w:t>
            </w:r>
            <w:r w:rsidR="00E066F6" w:rsidRPr="00B85ECA">
              <w:rPr>
                <w:rFonts w:cstheme="minorHAnsi"/>
                <w:color w:val="808080" w:themeColor="background1" w:themeShade="80"/>
              </w:rPr>
              <w:t xml:space="preserve"> </w:t>
            </w:r>
            <w:r w:rsidR="00B445A2" w:rsidRPr="00B85ECA">
              <w:rPr>
                <w:rFonts w:cstheme="minorHAnsi"/>
                <w:color w:val="808080" w:themeColor="background1" w:themeShade="80"/>
              </w:rPr>
              <w:t xml:space="preserve">Bild Act will also send these out by Email. </w:t>
            </w:r>
            <w:r w:rsidR="00E066F6" w:rsidRPr="00B85ECA">
              <w:rPr>
                <w:rFonts w:cstheme="minorHAnsi"/>
                <w:color w:val="808080" w:themeColor="background1" w:themeShade="80"/>
              </w:rPr>
              <w:t xml:space="preserve">When we carry out our annual </w:t>
            </w:r>
            <w:r w:rsidR="008905A7" w:rsidRPr="00B85ECA">
              <w:rPr>
                <w:rFonts w:cstheme="minorHAnsi"/>
                <w:color w:val="808080" w:themeColor="background1" w:themeShade="80"/>
              </w:rPr>
              <w:t>reviews,</w:t>
            </w:r>
            <w:r w:rsidR="00E066F6" w:rsidRPr="00B85ECA">
              <w:rPr>
                <w:rFonts w:cstheme="minorHAnsi"/>
                <w:color w:val="808080" w:themeColor="background1" w:themeShade="80"/>
              </w:rPr>
              <w:t xml:space="preserve"> we will be checking use of logos on paper based and E information.</w:t>
            </w:r>
            <w:r w:rsidR="00B60801" w:rsidRPr="00B85ECA">
              <w:rPr>
                <w:rFonts w:cstheme="minorHAnsi"/>
                <w:color w:val="808080" w:themeColor="background1" w:themeShade="80"/>
              </w:rPr>
              <w:t xml:space="preserve"> </w:t>
            </w:r>
            <w:hyperlink r:id="rId6" w:history="1">
              <w:r w:rsidR="00091BD4" w:rsidRPr="00640571">
                <w:rPr>
                  <w:rStyle w:val="Hyperlink"/>
                  <w:rFonts w:cstheme="minorHAnsi"/>
                  <w:color w:val="595959" w:themeColor="text1" w:themeTint="A6"/>
                </w:rPr>
                <w:t xml:space="preserve">UKAS brand website </w:t>
              </w:r>
              <w:r w:rsidR="00091BD4" w:rsidRPr="00B85ECA">
                <w:rPr>
                  <w:rStyle w:val="Hyperlink"/>
                  <w:rFonts w:cstheme="minorHAnsi"/>
                  <w:color w:val="808080" w:themeColor="background1" w:themeShade="80"/>
                </w:rPr>
                <w:t>FAQs</w:t>
              </w:r>
            </w:hyperlink>
          </w:p>
          <w:p w14:paraId="6635A34C" w14:textId="77777777" w:rsidR="00463DEA" w:rsidRPr="00B85ECA" w:rsidRDefault="00463DEA" w:rsidP="00536B20">
            <w:pPr>
              <w:rPr>
                <w:rFonts w:cstheme="minorHAnsi"/>
                <w:color w:val="808080" w:themeColor="background1" w:themeShade="80"/>
              </w:rPr>
            </w:pPr>
          </w:p>
          <w:p w14:paraId="209FDA22" w14:textId="169E292C" w:rsidR="0035492B" w:rsidRPr="00B85ECA" w:rsidRDefault="00BE15B2" w:rsidP="00536B20">
            <w:pPr>
              <w:rPr>
                <w:rFonts w:cstheme="minorHAnsi"/>
                <w:color w:val="808080" w:themeColor="background1" w:themeShade="80"/>
              </w:rPr>
            </w:pPr>
            <w:r w:rsidRPr="00B85ECA">
              <w:rPr>
                <w:rFonts w:eastAsia="Times New Roman" w:cstheme="minorHAnsi"/>
                <w:b/>
                <w:bCs/>
                <w:color w:val="808080" w:themeColor="background1" w:themeShade="80"/>
                <w:lang w:eastAsia="en-GB"/>
              </w:rPr>
              <w:t xml:space="preserve">Certified Organisations Meetings </w:t>
            </w:r>
          </w:p>
          <w:p w14:paraId="2F800B9E" w14:textId="1D549B25" w:rsidR="00BE15B2" w:rsidRPr="00B85ECA" w:rsidRDefault="00BE15B2" w:rsidP="00E066F6">
            <w:pPr>
              <w:rPr>
                <w:rFonts w:eastAsia="Times New Roman" w:cstheme="minorHAnsi"/>
                <w:color w:val="808080" w:themeColor="background1" w:themeShade="80"/>
                <w:lang w:eastAsia="en-GB"/>
              </w:rPr>
            </w:pPr>
            <w:r w:rsidRPr="00B85ECA">
              <w:rPr>
                <w:rFonts w:cstheme="minorHAnsi"/>
                <w:color w:val="808080" w:themeColor="background1" w:themeShade="80"/>
              </w:rPr>
              <w:t>Please note change to the next meeting date this will</w:t>
            </w:r>
            <w:r w:rsidR="00E066F6" w:rsidRPr="00B85ECA">
              <w:rPr>
                <w:rFonts w:cstheme="minorHAnsi"/>
                <w:color w:val="808080" w:themeColor="background1" w:themeShade="80"/>
              </w:rPr>
              <w:t xml:space="preserve"> now </w:t>
            </w:r>
            <w:r w:rsidRPr="00B85ECA">
              <w:rPr>
                <w:rFonts w:cstheme="minorHAnsi"/>
                <w:color w:val="808080" w:themeColor="background1" w:themeShade="80"/>
              </w:rPr>
              <w:t>be 18</w:t>
            </w:r>
            <w:r w:rsidRPr="00B85ECA">
              <w:rPr>
                <w:rFonts w:cstheme="minorHAnsi"/>
                <w:color w:val="808080" w:themeColor="background1" w:themeShade="80"/>
                <w:vertAlign w:val="superscript"/>
              </w:rPr>
              <w:t>th</w:t>
            </w:r>
            <w:r w:rsidRPr="00B85ECA">
              <w:rPr>
                <w:rFonts w:cstheme="minorHAnsi"/>
                <w:color w:val="808080" w:themeColor="background1" w:themeShade="80"/>
              </w:rPr>
              <w:t xml:space="preserve"> March 2021 </w:t>
            </w:r>
            <w:r w:rsidR="00395912" w:rsidRPr="00B85ECA">
              <w:rPr>
                <w:rFonts w:cstheme="minorHAnsi"/>
                <w:color w:val="808080" w:themeColor="background1" w:themeShade="80"/>
              </w:rPr>
              <w:t>(rather than 16</w:t>
            </w:r>
            <w:r w:rsidR="00395912" w:rsidRPr="00B85ECA">
              <w:rPr>
                <w:rFonts w:cstheme="minorHAnsi"/>
                <w:color w:val="808080" w:themeColor="background1" w:themeShade="80"/>
                <w:vertAlign w:val="superscript"/>
              </w:rPr>
              <w:t>th</w:t>
            </w:r>
            <w:r w:rsidR="00395912" w:rsidRPr="00B85ECA">
              <w:rPr>
                <w:rFonts w:cstheme="minorHAnsi"/>
                <w:color w:val="808080" w:themeColor="background1" w:themeShade="80"/>
              </w:rPr>
              <w:t>). T</w:t>
            </w:r>
            <w:r w:rsidRPr="00B85ECA">
              <w:rPr>
                <w:rFonts w:cstheme="minorHAnsi"/>
                <w:color w:val="808080" w:themeColor="background1" w:themeShade="80"/>
              </w:rPr>
              <w:t xml:space="preserve">his date is for all certified organisations invites will be sent out nearer the date. </w:t>
            </w:r>
          </w:p>
        </w:tc>
      </w:tr>
      <w:tr w:rsidR="00B85ECA" w:rsidRPr="00B85ECA" w14:paraId="5018A164" w14:textId="77777777" w:rsidTr="005658F1">
        <w:trPr>
          <w:trHeight w:val="421"/>
        </w:trPr>
        <w:tc>
          <w:tcPr>
            <w:tcW w:w="5000" w:type="pct"/>
            <w:shd w:val="clear" w:color="auto" w:fill="FFFFFF"/>
            <w:tcMar>
              <w:top w:w="135" w:type="dxa"/>
              <w:left w:w="0" w:type="dxa"/>
              <w:bottom w:w="0" w:type="dxa"/>
              <w:right w:w="0" w:type="dxa"/>
            </w:tcMar>
          </w:tcPr>
          <w:p w14:paraId="050947EA" w14:textId="77777777" w:rsidR="00611C27" w:rsidRPr="00B85ECA" w:rsidRDefault="00611C27">
            <w:pPr>
              <w:rPr>
                <w:rFonts w:cstheme="minorHAnsi"/>
                <w:color w:val="808080" w:themeColor="background1" w:themeShade="80"/>
              </w:rPr>
            </w:pPr>
          </w:p>
        </w:tc>
      </w:tr>
      <w:tr w:rsidR="00B85ECA" w:rsidRPr="00B85ECA" w14:paraId="36993045" w14:textId="77777777" w:rsidTr="005658F1">
        <w:trPr>
          <w:trHeight w:val="421"/>
        </w:trPr>
        <w:tc>
          <w:tcPr>
            <w:tcW w:w="5000" w:type="pct"/>
            <w:shd w:val="clear" w:color="auto" w:fill="FFFFFF"/>
            <w:tcMar>
              <w:top w:w="135" w:type="dxa"/>
              <w:left w:w="0" w:type="dxa"/>
              <w:bottom w:w="0" w:type="dxa"/>
              <w:right w:w="0" w:type="dxa"/>
            </w:tcMar>
          </w:tcPr>
          <w:p w14:paraId="27385171" w14:textId="77777777" w:rsidR="00611C27" w:rsidRPr="00B85ECA" w:rsidRDefault="00611C27">
            <w:pPr>
              <w:rPr>
                <w:rFonts w:cstheme="minorHAnsi"/>
                <w:color w:val="808080" w:themeColor="background1" w:themeShade="80"/>
              </w:rPr>
            </w:pPr>
          </w:p>
        </w:tc>
      </w:tr>
    </w:tbl>
    <w:p w14:paraId="2DDDA733"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2B642B17"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tbl>
      <w:tblPr>
        <w:tblW w:w="5108" w:type="pct"/>
        <w:shd w:val="clear" w:color="auto" w:fill="FFFFFF"/>
        <w:tblCellMar>
          <w:left w:w="0" w:type="dxa"/>
          <w:right w:w="0" w:type="dxa"/>
        </w:tblCellMar>
        <w:tblLook w:val="04A0" w:firstRow="1" w:lastRow="0" w:firstColumn="1" w:lastColumn="0" w:noHBand="0" w:noVBand="1"/>
      </w:tblPr>
      <w:tblGrid>
        <w:gridCol w:w="9221"/>
      </w:tblGrid>
      <w:tr w:rsidR="00B85ECA" w:rsidRPr="00B85ECA" w14:paraId="7578F129" w14:textId="77777777" w:rsidTr="005658F1">
        <w:trPr>
          <w:trHeight w:val="186"/>
        </w:trPr>
        <w:tc>
          <w:tcPr>
            <w:tcW w:w="0" w:type="auto"/>
            <w:shd w:val="clear" w:color="auto" w:fill="FFFFFF"/>
            <w:tcMar>
              <w:top w:w="135" w:type="dxa"/>
              <w:left w:w="0" w:type="dxa"/>
              <w:bottom w:w="0" w:type="dxa"/>
              <w:right w:w="0" w:type="dxa"/>
            </w:tcMar>
            <w:hideMark/>
          </w:tcPr>
          <w:p w14:paraId="3CD5E9D9" w14:textId="77777777" w:rsidR="009700B6" w:rsidRPr="00B85ECA" w:rsidRDefault="009700B6" w:rsidP="009700B6">
            <w:pPr>
              <w:spacing w:after="0" w:line="240" w:lineRule="auto"/>
              <w:rPr>
                <w:rFonts w:eastAsia="Times New Roman" w:cstheme="minorHAnsi"/>
                <w:color w:val="808080" w:themeColor="background1" w:themeShade="80"/>
                <w:lang w:eastAsia="en-GB"/>
              </w:rPr>
            </w:pPr>
          </w:p>
        </w:tc>
      </w:tr>
    </w:tbl>
    <w:p w14:paraId="3BC8AF1A"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1CF24001"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148E2BC0"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2D311FDF"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50A06D8D"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p w14:paraId="35979543"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B85ECA" w:rsidRPr="00B85ECA" w14:paraId="7E7E3BAF" w14:textId="77777777" w:rsidTr="009700B6">
        <w:tc>
          <w:tcPr>
            <w:tcW w:w="0" w:type="auto"/>
            <w:shd w:val="clear" w:color="auto" w:fill="FFFFFF"/>
            <w:tcMar>
              <w:top w:w="135" w:type="dxa"/>
              <w:left w:w="0" w:type="dxa"/>
              <w:bottom w:w="0" w:type="dxa"/>
              <w:right w:w="0" w:type="dxa"/>
            </w:tcMar>
            <w:hideMark/>
          </w:tcPr>
          <w:p w14:paraId="1345F96B" w14:textId="77777777" w:rsidR="009700B6" w:rsidRPr="00B85ECA" w:rsidRDefault="009700B6" w:rsidP="009700B6">
            <w:pPr>
              <w:spacing w:after="0" w:line="240" w:lineRule="auto"/>
              <w:rPr>
                <w:rFonts w:eastAsia="Times New Roman" w:cstheme="minorHAnsi"/>
                <w:color w:val="808080" w:themeColor="background1" w:themeShade="80"/>
                <w:lang w:eastAsia="en-GB"/>
              </w:rPr>
            </w:pPr>
          </w:p>
        </w:tc>
      </w:tr>
    </w:tbl>
    <w:p w14:paraId="4BC4A328"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B85ECA" w:rsidRPr="00B85ECA" w14:paraId="4F0B117D" w14:textId="77777777" w:rsidTr="00FC5A0A">
        <w:trPr>
          <w:trHeight w:val="1000"/>
        </w:trPr>
        <w:tc>
          <w:tcPr>
            <w:tcW w:w="0" w:type="auto"/>
            <w:shd w:val="clear" w:color="auto" w:fill="FFFFFF"/>
            <w:tcMar>
              <w:top w:w="135" w:type="dxa"/>
              <w:left w:w="0" w:type="dxa"/>
              <w:bottom w:w="0" w:type="dxa"/>
              <w:right w:w="0" w:type="dxa"/>
            </w:tcMar>
            <w:hideMark/>
          </w:tcPr>
          <w:p w14:paraId="5BBFEBD6" w14:textId="6CC7664D" w:rsidR="005658F1" w:rsidRDefault="005658F1"/>
          <w:p w14:paraId="38AC97F3" w14:textId="504E2868" w:rsidR="005658F1" w:rsidRDefault="005658F1"/>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C5A0A" w:rsidRPr="00B85ECA" w14:paraId="5F8D4FC8" w14:textId="77777777" w:rsidTr="00B74C98">
              <w:tc>
                <w:tcPr>
                  <w:tcW w:w="0" w:type="auto"/>
                  <w:tcMar>
                    <w:top w:w="0" w:type="dxa"/>
                    <w:left w:w="270" w:type="dxa"/>
                    <w:bottom w:w="135" w:type="dxa"/>
                    <w:right w:w="270" w:type="dxa"/>
                  </w:tcMar>
                  <w:hideMark/>
                </w:tcPr>
                <w:p w14:paraId="39B90ED9" w14:textId="77777777" w:rsidR="00463DEA" w:rsidRDefault="00463DEA" w:rsidP="00FC5A0A">
                  <w:pPr>
                    <w:spacing w:after="0" w:line="540" w:lineRule="atLeast"/>
                    <w:rPr>
                      <w:b/>
                      <w:color w:val="793384"/>
                      <w:sz w:val="40"/>
                      <w:szCs w:val="40"/>
                    </w:rPr>
                  </w:pPr>
                </w:p>
                <w:p w14:paraId="1AA7D71D" w14:textId="77777777" w:rsidR="00463DEA" w:rsidRDefault="00463DEA" w:rsidP="00FC5A0A">
                  <w:pPr>
                    <w:spacing w:after="0" w:line="540" w:lineRule="atLeast"/>
                    <w:rPr>
                      <w:b/>
                      <w:color w:val="793384"/>
                      <w:sz w:val="40"/>
                      <w:szCs w:val="40"/>
                    </w:rPr>
                  </w:pPr>
                </w:p>
                <w:p w14:paraId="433190D0" w14:textId="0B7B7799" w:rsidR="00FC5A0A" w:rsidRPr="00463DEA" w:rsidRDefault="00FC5A0A" w:rsidP="00FC5A0A">
                  <w:pPr>
                    <w:spacing w:after="0" w:line="540" w:lineRule="atLeast"/>
                    <w:rPr>
                      <w:rFonts w:eastAsia="Times New Roman" w:cstheme="minorHAnsi"/>
                      <w:color w:val="808080" w:themeColor="background1" w:themeShade="80"/>
                      <w:sz w:val="40"/>
                      <w:szCs w:val="40"/>
                      <w:lang w:eastAsia="en-GB"/>
                    </w:rPr>
                  </w:pPr>
                  <w:r w:rsidRPr="00463DEA">
                    <w:rPr>
                      <w:b/>
                      <w:color w:val="793384"/>
                      <w:sz w:val="40"/>
                      <w:szCs w:val="40"/>
                    </w:rPr>
                    <w:t>Restraint Reduction Network News</w:t>
                  </w:r>
                </w:p>
              </w:tc>
            </w:tr>
          </w:tbl>
          <w:p w14:paraId="61710388" w14:textId="47A16BDF" w:rsidR="005658F1" w:rsidRDefault="005658F1"/>
          <w:tbl>
            <w:tblPr>
              <w:tblpPr w:leftFromText="45" w:rightFromText="45" w:vertAnchor="text" w:horzAnchor="margin" w:tblpY="-291"/>
              <w:tblOverlap w:val="never"/>
              <w:tblW w:w="5000" w:type="pct"/>
              <w:tblCellMar>
                <w:left w:w="0" w:type="dxa"/>
                <w:right w:w="0" w:type="dxa"/>
              </w:tblCellMar>
              <w:tblLook w:val="04A0" w:firstRow="1" w:lastRow="0" w:firstColumn="1" w:lastColumn="0" w:noHBand="0" w:noVBand="1"/>
            </w:tblPr>
            <w:tblGrid>
              <w:gridCol w:w="9026"/>
            </w:tblGrid>
            <w:tr w:rsidR="00FC5A0A" w:rsidRPr="00B85ECA" w14:paraId="4D1269FC" w14:textId="77777777" w:rsidTr="00FC5A0A">
              <w:tc>
                <w:tcPr>
                  <w:tcW w:w="0" w:type="auto"/>
                  <w:tcMar>
                    <w:top w:w="0" w:type="dxa"/>
                    <w:left w:w="270" w:type="dxa"/>
                    <w:bottom w:w="135" w:type="dxa"/>
                    <w:right w:w="270" w:type="dxa"/>
                  </w:tcMar>
                  <w:hideMark/>
                </w:tcPr>
                <w:p w14:paraId="04B4D094" w14:textId="77777777" w:rsidR="00FC5A0A" w:rsidRPr="00B85ECA" w:rsidRDefault="00FC5A0A" w:rsidP="00FC5A0A">
                  <w:pPr>
                    <w:spacing w:after="0" w:line="360" w:lineRule="atLeast"/>
                    <w:rPr>
                      <w:rFonts w:eastAsia="Times New Roman" w:cstheme="minorHAnsi"/>
                      <w:b/>
                      <w:color w:val="808080" w:themeColor="background1" w:themeShade="80"/>
                      <w:sz w:val="32"/>
                      <w:szCs w:val="32"/>
                      <w:lang w:eastAsia="en-GB"/>
                    </w:rPr>
                  </w:pPr>
                  <w:r w:rsidRPr="00B85ECA">
                    <w:rPr>
                      <w:rFonts w:eastAsia="Times New Roman" w:cstheme="minorHAnsi"/>
                      <w:b/>
                      <w:color w:val="808080" w:themeColor="background1" w:themeShade="80"/>
                      <w:sz w:val="32"/>
                      <w:szCs w:val="32"/>
                      <w:lang w:eastAsia="en-GB"/>
                    </w:rPr>
                    <w:t>Prevention Survey</w:t>
                  </w:r>
                </w:p>
                <w:p w14:paraId="27B26601" w14:textId="77777777" w:rsidR="00FC5A0A" w:rsidRPr="00B85ECA" w:rsidRDefault="00FC5A0A" w:rsidP="00FC5A0A">
                  <w:pPr>
                    <w:pStyle w:val="Default"/>
                    <w:rPr>
                      <w:rFonts w:asciiTheme="minorHAnsi" w:hAnsiTheme="minorHAnsi" w:cstheme="minorHAnsi"/>
                      <w:color w:val="808080" w:themeColor="background1" w:themeShade="80"/>
                      <w:sz w:val="22"/>
                      <w:szCs w:val="22"/>
                    </w:rPr>
                  </w:pPr>
                </w:p>
                <w:p w14:paraId="01FFFC99" w14:textId="77777777" w:rsidR="00FC5A0A" w:rsidRPr="00B85ECA" w:rsidRDefault="00FC5A0A" w:rsidP="00FC5A0A">
                  <w:pPr>
                    <w:rPr>
                      <w:rFonts w:cstheme="minorHAnsi"/>
                      <w:color w:val="808080" w:themeColor="background1" w:themeShade="80"/>
                    </w:rPr>
                  </w:pPr>
                  <w:r w:rsidRPr="00B85ECA">
                    <w:rPr>
                      <w:rFonts w:cstheme="minorHAnsi"/>
                      <w:color w:val="808080" w:themeColor="background1" w:themeShade="80"/>
                    </w:rPr>
                    <w:t>A key aim was to increase the focus on prevention – so staff have the skills to prevent the need for restraint.</w:t>
                  </w:r>
                </w:p>
                <w:p w14:paraId="548A30F4" w14:textId="77777777" w:rsidR="00FC5A0A" w:rsidRPr="00B85ECA" w:rsidRDefault="00FC5A0A" w:rsidP="00FC5A0A">
                  <w:pPr>
                    <w:rPr>
                      <w:rFonts w:cstheme="minorHAnsi"/>
                      <w:color w:val="808080" w:themeColor="background1" w:themeShade="80"/>
                    </w:rPr>
                  </w:pPr>
                  <w:r w:rsidRPr="00B85ECA">
                    <w:rPr>
                      <w:rFonts w:cstheme="minorHAnsi"/>
                      <w:color w:val="808080" w:themeColor="background1" w:themeShade="80"/>
                    </w:rPr>
                    <w:t xml:space="preserve">Following feedback from training organisations and other stakeholders please see attached RRN survey information and take the survey here: </w:t>
                  </w:r>
                </w:p>
                <w:p w14:paraId="5484E366" w14:textId="77777777" w:rsidR="00FC5A0A" w:rsidRPr="00640571" w:rsidRDefault="00FC5A0A" w:rsidP="00FC5A0A">
                  <w:pPr>
                    <w:rPr>
                      <w:rFonts w:cstheme="minorHAnsi"/>
                      <w:color w:val="595959" w:themeColor="text1" w:themeTint="A6"/>
                    </w:rPr>
                  </w:pPr>
                  <w:r w:rsidRPr="00B85ECA">
                    <w:rPr>
                      <w:rFonts w:cstheme="minorHAnsi"/>
                      <w:color w:val="808080" w:themeColor="background1" w:themeShade="80"/>
                    </w:rPr>
                    <w:t xml:space="preserve">Information about the survey: </w:t>
                  </w:r>
                  <w:hyperlink r:id="rId7" w:history="1">
                    <w:r w:rsidRPr="00640571">
                      <w:rPr>
                        <w:rStyle w:val="Hyperlink"/>
                        <w:rFonts w:cstheme="minorHAnsi"/>
                        <w:color w:val="595959" w:themeColor="text1" w:themeTint="A6"/>
                      </w:rPr>
                      <w:t>Extending the scope of standard 2.5 V2</w:t>
                    </w:r>
                  </w:hyperlink>
                </w:p>
                <w:p w14:paraId="091499F9" w14:textId="77777777" w:rsidR="00FC5A0A" w:rsidRPr="00B85ECA" w:rsidRDefault="00FC5A0A" w:rsidP="00FC5A0A">
                  <w:pPr>
                    <w:rPr>
                      <w:rFonts w:cstheme="minorHAnsi"/>
                      <w:color w:val="808080" w:themeColor="background1" w:themeShade="80"/>
                    </w:rPr>
                  </w:pPr>
                  <w:r w:rsidRPr="00B85ECA">
                    <w:rPr>
                      <w:rFonts w:cstheme="minorHAnsi"/>
                      <w:color w:val="808080" w:themeColor="background1" w:themeShade="80"/>
                    </w:rPr>
                    <w:t>Survey:</w:t>
                  </w:r>
                  <w:r w:rsidRPr="00640571">
                    <w:rPr>
                      <w:rFonts w:cstheme="minorHAnsi"/>
                      <w:color w:val="595959" w:themeColor="text1" w:themeTint="A6"/>
                    </w:rPr>
                    <w:t xml:space="preserve"> </w:t>
                  </w:r>
                  <w:hyperlink r:id="rId8" w:history="1">
                    <w:r w:rsidRPr="00640571">
                      <w:rPr>
                        <w:rStyle w:val="Hyperlink"/>
                        <w:rFonts w:cstheme="minorHAnsi"/>
                        <w:color w:val="595959" w:themeColor="text1" w:themeTint="A6"/>
                      </w:rPr>
                      <w:t>https://www.surveymonkey.co.uk/r/HXKQ7QD</w:t>
                    </w:r>
                  </w:hyperlink>
                </w:p>
                <w:p w14:paraId="766397BB" w14:textId="77777777" w:rsidR="00FC5A0A" w:rsidRPr="00B85ECA" w:rsidRDefault="00FC5A0A" w:rsidP="00FC5A0A">
                  <w:pPr>
                    <w:rPr>
                      <w:rFonts w:cstheme="minorHAnsi"/>
                      <w:color w:val="808080" w:themeColor="background1" w:themeShade="80"/>
                    </w:rPr>
                  </w:pPr>
                </w:p>
                <w:p w14:paraId="65C0DC90" w14:textId="77777777" w:rsidR="00FC5A0A" w:rsidRPr="00B85ECA" w:rsidRDefault="00FC5A0A" w:rsidP="00FC5A0A">
                  <w:pPr>
                    <w:spacing w:after="0" w:line="360" w:lineRule="atLeast"/>
                    <w:rPr>
                      <w:rFonts w:eastAsia="Times New Roman" w:cstheme="minorHAnsi"/>
                      <w:b/>
                      <w:color w:val="808080" w:themeColor="background1" w:themeShade="80"/>
                      <w:sz w:val="32"/>
                      <w:szCs w:val="32"/>
                      <w:lang w:eastAsia="en-GB"/>
                    </w:rPr>
                  </w:pPr>
                  <w:r w:rsidRPr="00B85ECA">
                    <w:rPr>
                      <w:rFonts w:eastAsia="Times New Roman" w:cstheme="minorHAnsi"/>
                      <w:b/>
                      <w:color w:val="808080" w:themeColor="background1" w:themeShade="80"/>
                      <w:sz w:val="32"/>
                      <w:szCs w:val="32"/>
                      <w:lang w:eastAsia="en-GB"/>
                    </w:rPr>
                    <w:t>Risk Tool</w:t>
                  </w:r>
                </w:p>
                <w:p w14:paraId="32DA756D" w14:textId="77777777" w:rsidR="00FC5A0A" w:rsidRPr="00B85ECA" w:rsidRDefault="00FC5A0A" w:rsidP="00FC5A0A">
                  <w:pPr>
                    <w:rPr>
                      <w:rFonts w:cstheme="minorHAnsi"/>
                      <w:color w:val="808080" w:themeColor="background1" w:themeShade="80"/>
                    </w:rPr>
                  </w:pPr>
                </w:p>
                <w:p w14:paraId="01D7ACC5" w14:textId="77777777" w:rsidR="00FC5A0A" w:rsidRPr="00B85ECA" w:rsidRDefault="00FC5A0A" w:rsidP="00FC5A0A">
                  <w:pPr>
                    <w:rPr>
                      <w:rFonts w:cstheme="minorHAnsi"/>
                      <w:color w:val="808080" w:themeColor="background1" w:themeShade="80"/>
                    </w:rPr>
                  </w:pPr>
                  <w:r w:rsidRPr="00B85ECA">
                    <w:rPr>
                      <w:rFonts w:cstheme="minorHAnsi"/>
                      <w:color w:val="808080" w:themeColor="background1" w:themeShade="80"/>
                    </w:rPr>
                    <w:t>Below is a summary of feedback from the RRN risk survey:</w:t>
                  </w:r>
                </w:p>
                <w:p w14:paraId="4A0BB0B2" w14:textId="77777777" w:rsidR="00FC5A0A" w:rsidRPr="00B85ECA" w:rsidRDefault="00FC5A0A" w:rsidP="00FC5A0A">
                  <w:pPr>
                    <w:pStyle w:val="PlainText"/>
                    <w:rPr>
                      <w:rFonts w:asciiTheme="minorHAnsi" w:hAnsiTheme="minorHAnsi" w:cstheme="minorHAnsi"/>
                      <w:color w:val="808080" w:themeColor="background1" w:themeShade="80"/>
                      <w:szCs w:val="22"/>
                    </w:rPr>
                  </w:pPr>
                  <w:r w:rsidRPr="00B85ECA">
                    <w:rPr>
                      <w:rFonts w:asciiTheme="minorHAnsi" w:hAnsiTheme="minorHAnsi" w:cstheme="minorHAnsi"/>
                      <w:color w:val="808080" w:themeColor="background1" w:themeShade="80"/>
                      <w:szCs w:val="22"/>
                    </w:rPr>
                    <w:t xml:space="preserve">Over 3/4 of respondents supported having a standardised risk tool although some commercial training organisations felt it required a greater range of variables to be considered. </w:t>
                  </w:r>
                </w:p>
                <w:p w14:paraId="3D86802C" w14:textId="77777777" w:rsidR="00FC5A0A" w:rsidRPr="00B85ECA" w:rsidRDefault="00FC5A0A" w:rsidP="00FC5A0A">
                  <w:pPr>
                    <w:pStyle w:val="PlainText"/>
                    <w:rPr>
                      <w:rFonts w:asciiTheme="minorHAnsi" w:hAnsiTheme="minorHAnsi" w:cstheme="minorHAnsi"/>
                      <w:color w:val="808080" w:themeColor="background1" w:themeShade="80"/>
                      <w:szCs w:val="22"/>
                    </w:rPr>
                  </w:pPr>
                </w:p>
                <w:p w14:paraId="6BEFEADA" w14:textId="77777777" w:rsidR="00FC5A0A" w:rsidRPr="00B85ECA" w:rsidRDefault="00FC5A0A" w:rsidP="00FC5A0A">
                  <w:pPr>
                    <w:pStyle w:val="PlainText"/>
                    <w:rPr>
                      <w:rFonts w:asciiTheme="minorHAnsi" w:hAnsiTheme="minorHAnsi" w:cstheme="minorHAnsi"/>
                      <w:color w:val="808080" w:themeColor="background1" w:themeShade="80"/>
                      <w:szCs w:val="22"/>
                    </w:rPr>
                  </w:pPr>
                  <w:r w:rsidRPr="00B85ECA">
                    <w:rPr>
                      <w:rFonts w:asciiTheme="minorHAnsi" w:hAnsiTheme="minorHAnsi" w:cstheme="minorHAnsi"/>
                      <w:color w:val="808080" w:themeColor="background1" w:themeShade="80"/>
                      <w:szCs w:val="22"/>
                    </w:rPr>
                    <w:t>A majority thought the tools would be useful in informing training ratios. However, some felt training ratios should always include 2 trainers to aid consistency especially if a restrictive element was being taught, whilst others felt more evidence was required regarding the underpinning assumption that increased trainer numbers reduces risk.</w:t>
                  </w:r>
                </w:p>
                <w:p w14:paraId="6E11A959" w14:textId="77777777" w:rsidR="00FC5A0A" w:rsidRPr="00B85ECA" w:rsidRDefault="00FC5A0A" w:rsidP="00FC5A0A">
                  <w:pPr>
                    <w:rPr>
                      <w:rFonts w:cstheme="minorHAnsi"/>
                      <w:color w:val="808080" w:themeColor="background1" w:themeShade="80"/>
                    </w:rPr>
                  </w:pPr>
                </w:p>
                <w:tbl>
                  <w:tblPr>
                    <w:tblpPr w:leftFromText="45" w:rightFromText="45" w:vertAnchor="text" w:horzAnchor="margin" w:tblpY="-48"/>
                    <w:tblOverlap w:val="never"/>
                    <w:tblW w:w="9323" w:type="dxa"/>
                    <w:tblCellMar>
                      <w:left w:w="0" w:type="dxa"/>
                      <w:right w:w="0" w:type="dxa"/>
                    </w:tblCellMar>
                    <w:tblLook w:val="04A0" w:firstRow="1" w:lastRow="0" w:firstColumn="1" w:lastColumn="0" w:noHBand="0" w:noVBand="1"/>
                  </w:tblPr>
                  <w:tblGrid>
                    <w:gridCol w:w="9323"/>
                  </w:tblGrid>
                  <w:tr w:rsidR="00FC5A0A" w:rsidRPr="00B85ECA" w14:paraId="68FC89CF" w14:textId="77777777" w:rsidTr="000E31F2">
                    <w:trPr>
                      <w:trHeight w:val="344"/>
                    </w:trPr>
                    <w:tc>
                      <w:tcPr>
                        <w:tcW w:w="0" w:type="auto"/>
                        <w:tcMar>
                          <w:top w:w="0" w:type="dxa"/>
                          <w:left w:w="270" w:type="dxa"/>
                          <w:bottom w:w="135" w:type="dxa"/>
                          <w:right w:w="270" w:type="dxa"/>
                        </w:tcMar>
                        <w:hideMark/>
                      </w:tcPr>
                      <w:p w14:paraId="369ABAC9" w14:textId="77777777" w:rsidR="00FC5A0A" w:rsidRPr="00B85ECA" w:rsidRDefault="00FC5A0A" w:rsidP="00FC5A0A">
                        <w:pPr>
                          <w:spacing w:after="0" w:line="540" w:lineRule="atLeast"/>
                          <w:jc w:val="both"/>
                          <w:rPr>
                            <w:rFonts w:eastAsia="Times New Roman" w:cstheme="minorHAnsi"/>
                            <w:color w:val="808080" w:themeColor="background1" w:themeShade="80"/>
                            <w:sz w:val="32"/>
                            <w:szCs w:val="32"/>
                            <w:lang w:eastAsia="en-GB"/>
                          </w:rPr>
                        </w:pPr>
                        <w:r w:rsidRPr="00B85ECA">
                          <w:rPr>
                            <w:rFonts w:eastAsia="Times New Roman" w:cstheme="minorHAnsi"/>
                            <w:b/>
                            <w:bCs/>
                            <w:color w:val="808080" w:themeColor="background1" w:themeShade="80"/>
                            <w:sz w:val="32"/>
                            <w:szCs w:val="32"/>
                            <w:lang w:eastAsia="en-GB"/>
                          </w:rPr>
                          <w:t>Questions about the Training Standards</w:t>
                        </w:r>
                      </w:p>
                    </w:tc>
                  </w:tr>
                </w:tbl>
                <w:tbl>
                  <w:tblPr>
                    <w:tblpPr w:leftFromText="45" w:rightFromText="45" w:vertAnchor="text" w:horzAnchor="margin" w:tblpY="89"/>
                    <w:tblOverlap w:val="never"/>
                    <w:tblW w:w="9026" w:type="dxa"/>
                    <w:tblCellMar>
                      <w:left w:w="0" w:type="dxa"/>
                      <w:right w:w="0" w:type="dxa"/>
                    </w:tblCellMar>
                    <w:tblLook w:val="04A0" w:firstRow="1" w:lastRow="0" w:firstColumn="1" w:lastColumn="0" w:noHBand="0" w:noVBand="1"/>
                  </w:tblPr>
                  <w:tblGrid>
                    <w:gridCol w:w="9026"/>
                  </w:tblGrid>
                  <w:tr w:rsidR="00FC5A0A" w:rsidRPr="00B85ECA" w14:paraId="44BF6F0F" w14:textId="77777777" w:rsidTr="000E31F2">
                    <w:tc>
                      <w:tcPr>
                        <w:tcW w:w="0" w:type="auto"/>
                        <w:tcMar>
                          <w:top w:w="0" w:type="dxa"/>
                          <w:left w:w="270" w:type="dxa"/>
                          <w:bottom w:w="135" w:type="dxa"/>
                          <w:right w:w="270" w:type="dxa"/>
                        </w:tcMar>
                        <w:hideMark/>
                      </w:tcPr>
                      <w:p w14:paraId="3B3FAD68" w14:textId="77777777" w:rsidR="00FC5A0A" w:rsidRPr="00B85ECA" w:rsidRDefault="00FC5A0A" w:rsidP="00FC5A0A">
                        <w:pPr>
                          <w:spacing w:after="0"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If you have any queries about the Restraint Reduction Network Training Standards, please contact RRN@bild.org.uk and the Restraint Reduction Network will do their best to reply promptly. FAQs will be answered through this newsletter.</w:t>
                        </w:r>
                      </w:p>
                      <w:p w14:paraId="14EC3524" w14:textId="77777777" w:rsidR="00FC5A0A" w:rsidRPr="00B85ECA" w:rsidRDefault="00FC5A0A" w:rsidP="00FC5A0A">
                        <w:pPr>
                          <w:spacing w:after="0" w:line="315" w:lineRule="atLeast"/>
                          <w:rPr>
                            <w:rFonts w:eastAsia="Times New Roman" w:cstheme="minorHAnsi"/>
                            <w:color w:val="808080" w:themeColor="background1" w:themeShade="80"/>
                            <w:lang w:eastAsia="en-GB"/>
                          </w:rPr>
                        </w:pPr>
                        <w:r w:rsidRPr="00B85ECA">
                          <w:rPr>
                            <w:rFonts w:eastAsia="Times New Roman" w:cstheme="minorHAnsi"/>
                            <w:color w:val="808080" w:themeColor="background1" w:themeShade="80"/>
                            <w:lang w:eastAsia="en-GB"/>
                          </w:rPr>
                          <w:t>Please note the RRN will also be conducting a survey this month on blended learning</w:t>
                        </w:r>
                      </w:p>
                    </w:tc>
                  </w:tr>
                </w:tbl>
                <w:p w14:paraId="7F146923" w14:textId="77777777" w:rsidR="00FC5A0A" w:rsidRPr="00B85ECA" w:rsidRDefault="00FC5A0A" w:rsidP="00FC5A0A">
                  <w:pPr>
                    <w:spacing w:after="0" w:line="360" w:lineRule="atLeast"/>
                    <w:rPr>
                      <w:rFonts w:eastAsia="Times New Roman" w:cstheme="minorHAnsi"/>
                      <w:color w:val="808080" w:themeColor="background1" w:themeShade="80"/>
                      <w:lang w:eastAsia="en-GB"/>
                    </w:rPr>
                  </w:pPr>
                </w:p>
              </w:tc>
            </w:tr>
            <w:tr w:rsidR="00FC5A0A" w:rsidRPr="00B85ECA" w14:paraId="74A60087" w14:textId="77777777" w:rsidTr="00FC5A0A">
              <w:tc>
                <w:tcPr>
                  <w:tcW w:w="0" w:type="auto"/>
                  <w:tcMar>
                    <w:top w:w="0" w:type="dxa"/>
                    <w:left w:w="270" w:type="dxa"/>
                    <w:bottom w:w="135" w:type="dxa"/>
                    <w:right w:w="270" w:type="dxa"/>
                  </w:tcMar>
                </w:tcPr>
                <w:p w14:paraId="5678D591" w14:textId="77777777" w:rsidR="00FC5A0A" w:rsidRPr="00B85ECA" w:rsidRDefault="00FC5A0A" w:rsidP="00FC5A0A">
                  <w:pPr>
                    <w:spacing w:after="0" w:line="360" w:lineRule="atLeast"/>
                    <w:rPr>
                      <w:rFonts w:eastAsia="Times New Roman" w:cstheme="minorHAnsi"/>
                      <w:b/>
                      <w:color w:val="808080" w:themeColor="background1" w:themeShade="80"/>
                      <w:lang w:eastAsia="en-GB"/>
                    </w:rPr>
                  </w:pPr>
                </w:p>
              </w:tc>
            </w:tr>
          </w:tbl>
          <w:tbl>
            <w:tblPr>
              <w:tblpPr w:leftFromText="180" w:rightFromText="180" w:vertAnchor="text" w:horzAnchor="margin" w:tblpY="111"/>
              <w:tblW w:w="5000" w:type="pct"/>
              <w:shd w:val="clear" w:color="auto" w:fill="FFFFFF"/>
              <w:tblCellMar>
                <w:left w:w="0" w:type="dxa"/>
                <w:right w:w="0" w:type="dxa"/>
              </w:tblCellMar>
              <w:tblLook w:val="04A0" w:firstRow="1" w:lastRow="0" w:firstColumn="1" w:lastColumn="0" w:noHBand="0" w:noVBand="1"/>
            </w:tblPr>
            <w:tblGrid>
              <w:gridCol w:w="9026"/>
            </w:tblGrid>
            <w:tr w:rsidR="00FC5A0A" w:rsidRPr="009700B6" w14:paraId="407EC057" w14:textId="77777777" w:rsidTr="00FC5A0A">
              <w:tc>
                <w:tcPr>
                  <w:tcW w:w="0" w:type="auto"/>
                  <w:shd w:val="clear" w:color="auto" w:fill="FFFFFF"/>
                  <w:tcMar>
                    <w:top w:w="135" w:type="dxa"/>
                    <w:left w:w="0" w:type="dxa"/>
                    <w:bottom w:w="0" w:type="dxa"/>
                    <w:right w:w="0" w:type="dxa"/>
                  </w:tcMar>
                  <w:hideMark/>
                </w:tcPr>
                <w:tbl>
                  <w:tblPr>
                    <w:tblpPr w:leftFromText="45" w:rightFromText="45" w:vertAnchor="text" w:horzAnchor="margin" w:tblpY="-193"/>
                    <w:tblOverlap w:val="never"/>
                    <w:tblW w:w="5000" w:type="pct"/>
                    <w:tblCellMar>
                      <w:left w:w="0" w:type="dxa"/>
                      <w:right w:w="0" w:type="dxa"/>
                    </w:tblCellMar>
                    <w:tblLook w:val="04A0" w:firstRow="1" w:lastRow="0" w:firstColumn="1" w:lastColumn="0" w:noHBand="0" w:noVBand="1"/>
                  </w:tblPr>
                  <w:tblGrid>
                    <w:gridCol w:w="9026"/>
                  </w:tblGrid>
                  <w:tr w:rsidR="00FC5A0A" w:rsidRPr="009700B6" w14:paraId="79FA4BAD" w14:textId="77777777" w:rsidTr="00DA30BB">
                    <w:tc>
                      <w:tcPr>
                        <w:tcW w:w="0" w:type="auto"/>
                        <w:tcMar>
                          <w:top w:w="0" w:type="dxa"/>
                          <w:left w:w="270" w:type="dxa"/>
                          <w:bottom w:w="135" w:type="dxa"/>
                          <w:right w:w="270" w:type="dxa"/>
                        </w:tcMar>
                        <w:hideMark/>
                      </w:tcPr>
                      <w:p w14:paraId="22DFACF1" w14:textId="77777777" w:rsidR="00FC5A0A" w:rsidRPr="009700B6" w:rsidRDefault="00FC5A0A" w:rsidP="00FC5A0A">
                        <w:pPr>
                          <w:spacing w:after="0" w:line="405" w:lineRule="atLeast"/>
                          <w:rPr>
                            <w:rFonts w:ascii="Georgia" w:eastAsia="Times New Roman" w:hAnsi="Georgia" w:cs="Times New Roman"/>
                            <w:color w:val="CDD0D5"/>
                            <w:sz w:val="27"/>
                            <w:szCs w:val="27"/>
                            <w:lang w:eastAsia="en-GB"/>
                          </w:rPr>
                        </w:pPr>
                        <w:r w:rsidRPr="009700B6">
                          <w:rPr>
                            <w:rFonts w:ascii="Helvetica" w:eastAsia="Times New Roman" w:hAnsi="Helvetica" w:cs="Helvetica"/>
                            <w:color w:val="000000"/>
                            <w:sz w:val="21"/>
                            <w:szCs w:val="21"/>
                            <w:lang w:eastAsia="en-GB"/>
                          </w:rPr>
                          <w:t>Best wishes,</w:t>
                        </w:r>
                        <w:r w:rsidRPr="009700B6">
                          <w:rPr>
                            <w:rFonts w:ascii="Helvetica" w:eastAsia="Times New Roman" w:hAnsi="Helvetica" w:cs="Helvetica"/>
                            <w:color w:val="000000"/>
                            <w:sz w:val="21"/>
                            <w:szCs w:val="21"/>
                            <w:lang w:eastAsia="en-GB"/>
                          </w:rPr>
                          <w:br/>
                        </w:r>
                        <w:r w:rsidRPr="009700B6">
                          <w:rPr>
                            <w:rFonts w:ascii="Helvetica" w:eastAsia="Times New Roman" w:hAnsi="Helvetica" w:cs="Helvetica"/>
                            <w:color w:val="000000"/>
                            <w:sz w:val="21"/>
                            <w:szCs w:val="21"/>
                            <w:lang w:eastAsia="en-GB"/>
                          </w:rPr>
                          <w:br/>
                        </w:r>
                        <w:r w:rsidRPr="009700B6">
                          <w:rPr>
                            <w:rFonts w:ascii="Helvetica" w:eastAsia="Times New Roman" w:hAnsi="Helvetica" w:cs="Helvetica"/>
                            <w:b/>
                            <w:bCs/>
                            <w:color w:val="000000"/>
                            <w:sz w:val="21"/>
                            <w:szCs w:val="21"/>
                            <w:lang w:eastAsia="en-GB"/>
                          </w:rPr>
                          <w:t>The Bild Association of Certified Training Management Team</w:t>
                        </w:r>
                      </w:p>
                    </w:tc>
                  </w:tr>
                </w:tbl>
                <w:p w14:paraId="1236198C" w14:textId="77777777" w:rsidR="00FC5A0A" w:rsidRPr="009700B6" w:rsidRDefault="00FC5A0A" w:rsidP="00FC5A0A">
                  <w:pPr>
                    <w:spacing w:after="0" w:line="240" w:lineRule="auto"/>
                    <w:rPr>
                      <w:rFonts w:ascii="Times New Roman" w:eastAsia="Times New Roman" w:hAnsi="Times New Roman" w:cs="Times New Roman"/>
                      <w:color w:val="000000"/>
                      <w:sz w:val="27"/>
                      <w:szCs w:val="27"/>
                      <w:lang w:eastAsia="en-GB"/>
                    </w:rPr>
                  </w:pPr>
                </w:p>
              </w:tc>
            </w:tr>
          </w:tbl>
          <w:p w14:paraId="16B42055" w14:textId="77777777" w:rsidR="005658F1" w:rsidRDefault="005658F1"/>
          <w:p w14:paraId="6D898047" w14:textId="77777777" w:rsidR="009700B6" w:rsidRPr="00B85ECA" w:rsidRDefault="009700B6" w:rsidP="009700B6">
            <w:pPr>
              <w:spacing w:after="0" w:line="240" w:lineRule="auto"/>
              <w:rPr>
                <w:rFonts w:eastAsia="Times New Roman" w:cstheme="minorHAnsi"/>
                <w:color w:val="808080" w:themeColor="background1" w:themeShade="80"/>
                <w:lang w:eastAsia="en-GB"/>
              </w:rPr>
            </w:pPr>
          </w:p>
        </w:tc>
      </w:tr>
    </w:tbl>
    <w:p w14:paraId="76AABF40" w14:textId="77777777" w:rsidR="009700B6" w:rsidRPr="00B85ECA" w:rsidRDefault="009700B6" w:rsidP="009700B6">
      <w:pPr>
        <w:spacing w:after="0" w:line="240" w:lineRule="auto"/>
        <w:rPr>
          <w:rFonts w:eastAsia="Times New Roman" w:cstheme="minorHAnsi"/>
          <w:vanish/>
          <w:color w:val="808080" w:themeColor="background1" w:themeShade="80"/>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B85ECA" w:rsidRPr="00B85ECA" w14:paraId="0AD74923" w14:textId="77777777" w:rsidTr="009700B6">
        <w:tc>
          <w:tcPr>
            <w:tcW w:w="0" w:type="auto"/>
            <w:shd w:val="clear" w:color="auto" w:fill="FFFFFF"/>
            <w:tcMar>
              <w:top w:w="135" w:type="dxa"/>
              <w:left w:w="0" w:type="dxa"/>
              <w:bottom w:w="0" w:type="dxa"/>
              <w:right w:w="0" w:type="dxa"/>
            </w:tcMa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9026"/>
            </w:tblGrid>
            <w:tr w:rsidR="00FC5A0A" w:rsidRPr="009700B6" w14:paraId="3744EED6" w14:textId="77777777" w:rsidTr="004C01A6">
              <w:tc>
                <w:tcPr>
                  <w:tcW w:w="0" w:type="auto"/>
                  <w:vAlign w:val="center"/>
                  <w:hideMark/>
                </w:tcPr>
                <w:p w14:paraId="6F7359B2" w14:textId="77777777" w:rsidR="00FC5A0A" w:rsidRPr="009700B6" w:rsidRDefault="00FC5A0A" w:rsidP="00FC5A0A">
                  <w:pPr>
                    <w:spacing w:after="0" w:line="240" w:lineRule="auto"/>
                    <w:rPr>
                      <w:rFonts w:ascii="Times New Roman" w:eastAsia="Times New Roman" w:hAnsi="Times New Roman" w:cs="Times New Roman"/>
                      <w:sz w:val="24"/>
                      <w:szCs w:val="24"/>
                      <w:lang w:eastAsia="en-GB"/>
                    </w:rPr>
                  </w:pPr>
                </w:p>
              </w:tc>
            </w:tr>
          </w:tbl>
          <w:tbl>
            <w:tblPr>
              <w:tblpPr w:leftFromText="180" w:rightFromText="180" w:vertAnchor="text" w:horzAnchor="margin" w:tblpY="-201"/>
              <w:tblW w:w="5000" w:type="pct"/>
              <w:shd w:val="clear" w:color="auto" w:fill="FFFFFF"/>
              <w:tblCellMar>
                <w:left w:w="0" w:type="dxa"/>
                <w:right w:w="0" w:type="dxa"/>
              </w:tblCellMar>
              <w:tblLook w:val="04A0" w:firstRow="1" w:lastRow="0" w:firstColumn="1" w:lastColumn="0" w:noHBand="0" w:noVBand="1"/>
            </w:tblPr>
            <w:tblGrid>
              <w:gridCol w:w="9026"/>
            </w:tblGrid>
            <w:tr w:rsidR="00FC5A0A" w:rsidRPr="009700B6" w14:paraId="293A7404" w14:textId="77777777" w:rsidTr="00FC5A0A">
              <w:tc>
                <w:tcPr>
                  <w:tcW w:w="0" w:type="auto"/>
                  <w:shd w:val="clear" w:color="auto" w:fill="FFFFFF"/>
                  <w:tcMar>
                    <w:top w:w="270" w:type="dxa"/>
                    <w:left w:w="270" w:type="dxa"/>
                    <w:bottom w:w="270" w:type="dxa"/>
                    <w:right w:w="270" w:type="dxa"/>
                  </w:tcMar>
                  <w:vAlign w:val="center"/>
                </w:tcPr>
                <w:p w14:paraId="202792E1" w14:textId="77777777" w:rsidR="00FC5A0A" w:rsidRPr="009700B6" w:rsidRDefault="00FC5A0A" w:rsidP="00FC5A0A">
                  <w:pPr>
                    <w:spacing w:after="0" w:line="240" w:lineRule="auto"/>
                    <w:rPr>
                      <w:rFonts w:ascii="Times New Roman" w:eastAsia="Times New Roman" w:hAnsi="Times New Roman" w:cs="Times New Roman"/>
                      <w:color w:val="000000"/>
                      <w:sz w:val="27"/>
                      <w:szCs w:val="27"/>
                      <w:lang w:eastAsia="en-GB"/>
                    </w:rPr>
                  </w:pPr>
                </w:p>
              </w:tc>
            </w:tr>
          </w:tbl>
          <w:p w14:paraId="371F70AA" w14:textId="7288B4AC" w:rsidR="00B85ECA" w:rsidRPr="00FC5A0A" w:rsidRDefault="00FC5A0A">
            <w:pPr>
              <w:rPr>
                <w:b/>
                <w:bCs/>
                <w:color w:val="808080" w:themeColor="background1" w:themeShade="80"/>
                <w:sz w:val="32"/>
                <w:szCs w:val="32"/>
              </w:rPr>
            </w:pPr>
            <w:r w:rsidRPr="00FC5A0A">
              <w:rPr>
                <w:b/>
                <w:bCs/>
                <w:color w:val="808080" w:themeColor="background1" w:themeShade="80"/>
                <w:sz w:val="32"/>
                <w:szCs w:val="32"/>
              </w:rPr>
              <w:t>Additional links</w:t>
            </w:r>
          </w:p>
          <w:p w14:paraId="27267EB2" w14:textId="77777777" w:rsidR="009700B6" w:rsidRPr="00B85ECA" w:rsidRDefault="009700B6" w:rsidP="009700B6">
            <w:pPr>
              <w:spacing w:after="0" w:line="240" w:lineRule="auto"/>
              <w:rPr>
                <w:rFonts w:eastAsia="Times New Roman" w:cstheme="minorHAnsi"/>
                <w:color w:val="808080" w:themeColor="background1" w:themeShade="80"/>
                <w:lang w:eastAsia="en-GB"/>
              </w:rPr>
            </w:pPr>
          </w:p>
        </w:tc>
      </w:tr>
    </w:tbl>
    <w:p w14:paraId="001D685C"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p w14:paraId="34F49B6B"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p w14:paraId="26FB1637"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9700B6" w:rsidRPr="009700B6" w14:paraId="729A24E5" w14:textId="77777777" w:rsidTr="009700B6">
        <w:tc>
          <w:tcPr>
            <w:tcW w:w="0" w:type="auto"/>
            <w:shd w:val="clear" w:color="auto" w:fill="FFFFFF"/>
            <w:tcMar>
              <w:top w:w="135" w:type="dxa"/>
              <w:left w:w="0" w:type="dxa"/>
              <w:bottom w:w="0" w:type="dxa"/>
              <w:right w:w="0" w:type="dxa"/>
            </w:tcMar>
            <w:hideMark/>
          </w:tcPr>
          <w:p w14:paraId="098FF441" w14:textId="77777777" w:rsidR="009700B6" w:rsidRPr="009700B6" w:rsidRDefault="009700B6" w:rsidP="009700B6">
            <w:pPr>
              <w:spacing w:after="0" w:line="240" w:lineRule="auto"/>
              <w:rPr>
                <w:rFonts w:ascii="Times New Roman" w:eastAsia="Times New Roman" w:hAnsi="Times New Roman" w:cs="Times New Roman"/>
                <w:color w:val="000000"/>
                <w:sz w:val="27"/>
                <w:szCs w:val="27"/>
                <w:lang w:eastAsia="en-GB"/>
              </w:rPr>
            </w:pPr>
          </w:p>
        </w:tc>
      </w:tr>
    </w:tbl>
    <w:p w14:paraId="1E8669BE" w14:textId="77777777" w:rsidR="009700B6" w:rsidRPr="009700B6" w:rsidRDefault="009700B6" w:rsidP="009700B6">
      <w:pPr>
        <w:spacing w:after="0" w:line="240" w:lineRule="auto"/>
        <w:rPr>
          <w:rFonts w:ascii="Times New Roman" w:eastAsia="Times New Roman" w:hAnsi="Times New Roman" w:cs="Times New Roman"/>
          <w:vanish/>
          <w:sz w:val="24"/>
          <w:szCs w:val="24"/>
          <w:lang w:eastAsia="en-GB"/>
        </w:rPr>
      </w:pPr>
    </w:p>
    <w:p w14:paraId="21CCD662" w14:textId="1BC63D1B" w:rsidR="008905A7" w:rsidRPr="00B85ECA" w:rsidRDefault="008905A7">
      <w:pPr>
        <w:rPr>
          <w:rFonts w:cstheme="minorHAnsi"/>
          <w:color w:val="808080" w:themeColor="background1" w:themeShade="80"/>
        </w:rPr>
      </w:pPr>
      <w:r w:rsidRPr="00B85ECA">
        <w:rPr>
          <w:rFonts w:cstheme="minorHAnsi"/>
          <w:color w:val="808080" w:themeColor="background1" w:themeShade="80"/>
        </w:rPr>
        <w:t xml:space="preserve">Link to: </w:t>
      </w:r>
    </w:p>
    <w:p w14:paraId="07C54176" w14:textId="4D71D1B4" w:rsidR="001240C0" w:rsidRPr="001240C0" w:rsidRDefault="00463DEA">
      <w:pPr>
        <w:rPr>
          <w:rFonts w:cstheme="minorHAnsi"/>
          <w:color w:val="595959" w:themeColor="text1" w:themeTint="A6"/>
        </w:rPr>
      </w:pPr>
      <w:hyperlink r:id="rId9" w:history="1">
        <w:r w:rsidR="001240C0" w:rsidRPr="001240C0">
          <w:rPr>
            <w:rStyle w:val="Hyperlink"/>
            <w:rFonts w:cstheme="minorHAnsi"/>
            <w:color w:val="595959" w:themeColor="text1" w:themeTint="A6"/>
          </w:rPr>
          <w:t xml:space="preserve">32nd NHSE MHLDA Bulletin Final </w:t>
        </w:r>
        <w:proofErr w:type="spellStart"/>
        <w:r w:rsidR="001240C0" w:rsidRPr="001240C0">
          <w:rPr>
            <w:rStyle w:val="Hyperlink"/>
            <w:rFonts w:cstheme="minorHAnsi"/>
            <w:color w:val="595959" w:themeColor="text1" w:themeTint="A6"/>
          </w:rPr>
          <w:t>inc</w:t>
        </w:r>
        <w:proofErr w:type="spellEnd"/>
        <w:r w:rsidR="001240C0" w:rsidRPr="001240C0">
          <w:rPr>
            <w:rStyle w:val="Hyperlink"/>
            <w:rFonts w:cstheme="minorHAnsi"/>
            <w:color w:val="595959" w:themeColor="text1" w:themeTint="A6"/>
          </w:rPr>
          <w:t xml:space="preserve"> restrictive practice training</w:t>
        </w:r>
      </w:hyperlink>
    </w:p>
    <w:p w14:paraId="7E9AFBE9" w14:textId="2FEF0072" w:rsidR="008905A7" w:rsidRPr="00B85ECA" w:rsidRDefault="008905A7">
      <w:pPr>
        <w:rPr>
          <w:rFonts w:cstheme="minorHAnsi"/>
          <w:color w:val="808080" w:themeColor="background1" w:themeShade="80"/>
        </w:rPr>
      </w:pPr>
      <w:r w:rsidRPr="00B85ECA">
        <w:rPr>
          <w:rFonts w:cstheme="minorHAnsi"/>
          <w:color w:val="808080" w:themeColor="background1" w:themeShade="80"/>
        </w:rPr>
        <w:t xml:space="preserve">Link to: </w:t>
      </w:r>
    </w:p>
    <w:p w14:paraId="4A064994" w14:textId="5BD5E7BE" w:rsidR="008905A7" w:rsidRPr="00640571" w:rsidRDefault="00463DEA">
      <w:pPr>
        <w:rPr>
          <w:rFonts w:cstheme="minorHAnsi"/>
          <w:color w:val="595959" w:themeColor="text1" w:themeTint="A6"/>
        </w:rPr>
      </w:pPr>
      <w:hyperlink r:id="rId10" w:history="1">
        <w:r w:rsidR="008905A7" w:rsidRPr="00640571">
          <w:rPr>
            <w:rStyle w:val="Hyperlink"/>
            <w:rFonts w:cstheme="minorHAnsi"/>
            <w:color w:val="595959" w:themeColor="text1" w:themeTint="A6"/>
          </w:rPr>
          <w:t>Certification of Training in Restrictive Practices letter</w:t>
        </w:r>
      </w:hyperlink>
    </w:p>
    <w:p w14:paraId="550589F0" w14:textId="77777777" w:rsidR="008905A7" w:rsidRDefault="008905A7"/>
    <w:sectPr w:rsidR="00890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2FD0"/>
    <w:multiLevelType w:val="hybridMultilevel"/>
    <w:tmpl w:val="1900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1B01"/>
    <w:multiLevelType w:val="hybridMultilevel"/>
    <w:tmpl w:val="633C6272"/>
    <w:lvl w:ilvl="0" w:tplc="9348D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51FF"/>
    <w:multiLevelType w:val="hybridMultilevel"/>
    <w:tmpl w:val="A57045FC"/>
    <w:lvl w:ilvl="0" w:tplc="C35639DE">
      <w:start w:val="1"/>
      <w:numFmt w:val="bullet"/>
      <w:lvlText w:val="•"/>
      <w:lvlJc w:val="left"/>
      <w:pPr>
        <w:ind w:left="720" w:hanging="360"/>
      </w:pPr>
      <w:rPr>
        <w:rFonts w:ascii="Arial" w:hAnsi="Arial" w:hint="default"/>
        <w:color w:val="003300"/>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D7D2B"/>
    <w:multiLevelType w:val="hybridMultilevel"/>
    <w:tmpl w:val="813A2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121D8"/>
    <w:multiLevelType w:val="hybridMultilevel"/>
    <w:tmpl w:val="10D2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72A8B"/>
    <w:multiLevelType w:val="multilevel"/>
    <w:tmpl w:val="C91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75E6C"/>
    <w:multiLevelType w:val="multilevel"/>
    <w:tmpl w:val="47E4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77230"/>
    <w:multiLevelType w:val="hybridMultilevel"/>
    <w:tmpl w:val="B7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07E12"/>
    <w:multiLevelType w:val="multilevel"/>
    <w:tmpl w:val="B4D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11AA1"/>
    <w:multiLevelType w:val="multilevel"/>
    <w:tmpl w:val="AC0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63B80"/>
    <w:multiLevelType w:val="multilevel"/>
    <w:tmpl w:val="B4D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046AF"/>
    <w:multiLevelType w:val="hybridMultilevel"/>
    <w:tmpl w:val="C94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505B6"/>
    <w:multiLevelType w:val="hybridMultilevel"/>
    <w:tmpl w:val="AD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81E29"/>
    <w:multiLevelType w:val="multilevel"/>
    <w:tmpl w:val="833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3"/>
  </w:num>
  <w:num w:numId="4">
    <w:abstractNumId w:val="6"/>
  </w:num>
  <w:num w:numId="5">
    <w:abstractNumId w:val="10"/>
  </w:num>
  <w:num w:numId="6">
    <w:abstractNumId w:val="3"/>
  </w:num>
  <w:num w:numId="7">
    <w:abstractNumId w:val="8"/>
  </w:num>
  <w:num w:numId="8">
    <w:abstractNumId w:val="0"/>
  </w:num>
  <w:num w:numId="9">
    <w:abstractNumId w:val="7"/>
  </w:num>
  <w:num w:numId="10">
    <w:abstractNumId w:val="12"/>
  </w:num>
  <w:num w:numId="11">
    <w:abstractNumId w:val="4"/>
  </w:num>
  <w:num w:numId="12">
    <w:abstractNumId w:val="11"/>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B6"/>
    <w:rsid w:val="00023F91"/>
    <w:rsid w:val="00086E47"/>
    <w:rsid w:val="00091BD4"/>
    <w:rsid w:val="001240C0"/>
    <w:rsid w:val="001732A3"/>
    <w:rsid w:val="00293084"/>
    <w:rsid w:val="0035492B"/>
    <w:rsid w:val="00395912"/>
    <w:rsid w:val="003C4D74"/>
    <w:rsid w:val="003D6687"/>
    <w:rsid w:val="00463DEA"/>
    <w:rsid w:val="004B4D8E"/>
    <w:rsid w:val="004E13C3"/>
    <w:rsid w:val="00536B20"/>
    <w:rsid w:val="00551922"/>
    <w:rsid w:val="005658F1"/>
    <w:rsid w:val="00604EE3"/>
    <w:rsid w:val="00611C27"/>
    <w:rsid w:val="00640571"/>
    <w:rsid w:val="007814DF"/>
    <w:rsid w:val="00857C31"/>
    <w:rsid w:val="008905A7"/>
    <w:rsid w:val="008A5D6F"/>
    <w:rsid w:val="009675B3"/>
    <w:rsid w:val="009700B6"/>
    <w:rsid w:val="009866B1"/>
    <w:rsid w:val="009D4351"/>
    <w:rsid w:val="00A91668"/>
    <w:rsid w:val="00B445A2"/>
    <w:rsid w:val="00B454A5"/>
    <w:rsid w:val="00B60801"/>
    <w:rsid w:val="00B85ECA"/>
    <w:rsid w:val="00BE15B2"/>
    <w:rsid w:val="00BF4456"/>
    <w:rsid w:val="00DA3279"/>
    <w:rsid w:val="00E066F6"/>
    <w:rsid w:val="00F6112D"/>
    <w:rsid w:val="00F666D6"/>
    <w:rsid w:val="00F94905"/>
    <w:rsid w:val="00FC5A0A"/>
    <w:rsid w:val="00FC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5067"/>
  <w15:chartTrackingRefBased/>
  <w15:docId w15:val="{2E3600EE-4F3B-4BBF-A078-7E8D3E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12"/>
  </w:style>
  <w:style w:type="paragraph" w:styleId="Heading2">
    <w:name w:val="heading 2"/>
    <w:basedOn w:val="Normal"/>
    <w:next w:val="Normal"/>
    <w:link w:val="Heading2Char"/>
    <w:uiPriority w:val="9"/>
    <w:unhideWhenUsed/>
    <w:qFormat/>
    <w:rsid w:val="00B85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27"/>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7814DF"/>
    <w:rPr>
      <w:sz w:val="16"/>
      <w:szCs w:val="16"/>
    </w:rPr>
  </w:style>
  <w:style w:type="paragraph" w:styleId="CommentText">
    <w:name w:val="annotation text"/>
    <w:basedOn w:val="Normal"/>
    <w:link w:val="CommentTextChar"/>
    <w:uiPriority w:val="99"/>
    <w:semiHidden/>
    <w:unhideWhenUsed/>
    <w:rsid w:val="007814DF"/>
    <w:pPr>
      <w:spacing w:line="240" w:lineRule="auto"/>
    </w:pPr>
    <w:rPr>
      <w:sz w:val="20"/>
      <w:szCs w:val="20"/>
    </w:rPr>
  </w:style>
  <w:style w:type="character" w:customStyle="1" w:styleId="CommentTextChar">
    <w:name w:val="Comment Text Char"/>
    <w:basedOn w:val="DefaultParagraphFont"/>
    <w:link w:val="CommentText"/>
    <w:uiPriority w:val="99"/>
    <w:semiHidden/>
    <w:rsid w:val="007814DF"/>
    <w:rPr>
      <w:sz w:val="20"/>
      <w:szCs w:val="20"/>
    </w:rPr>
  </w:style>
  <w:style w:type="paragraph" w:styleId="BalloonText">
    <w:name w:val="Balloon Text"/>
    <w:basedOn w:val="Normal"/>
    <w:link w:val="BalloonTextChar"/>
    <w:uiPriority w:val="99"/>
    <w:semiHidden/>
    <w:unhideWhenUsed/>
    <w:rsid w:val="0078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4DF"/>
    <w:rPr>
      <w:rFonts w:ascii="Segoe UI" w:hAnsi="Segoe UI" w:cs="Segoe UI"/>
      <w:sz w:val="18"/>
      <w:szCs w:val="18"/>
    </w:rPr>
  </w:style>
  <w:style w:type="character" w:styleId="Hyperlink">
    <w:name w:val="Hyperlink"/>
    <w:basedOn w:val="DefaultParagraphFont"/>
    <w:uiPriority w:val="99"/>
    <w:unhideWhenUsed/>
    <w:rsid w:val="00F94905"/>
    <w:rPr>
      <w:color w:val="0563C1"/>
      <w:u w:val="single"/>
    </w:rPr>
  </w:style>
  <w:style w:type="paragraph" w:styleId="CommentSubject">
    <w:name w:val="annotation subject"/>
    <w:basedOn w:val="CommentText"/>
    <w:next w:val="CommentText"/>
    <w:link w:val="CommentSubjectChar"/>
    <w:uiPriority w:val="99"/>
    <w:semiHidden/>
    <w:unhideWhenUsed/>
    <w:rsid w:val="00BE15B2"/>
    <w:rPr>
      <w:b/>
      <w:bCs/>
    </w:rPr>
  </w:style>
  <w:style w:type="character" w:customStyle="1" w:styleId="CommentSubjectChar">
    <w:name w:val="Comment Subject Char"/>
    <w:basedOn w:val="CommentTextChar"/>
    <w:link w:val="CommentSubject"/>
    <w:uiPriority w:val="99"/>
    <w:semiHidden/>
    <w:rsid w:val="00BE15B2"/>
    <w:rPr>
      <w:b/>
      <w:bCs/>
      <w:sz w:val="20"/>
      <w:szCs w:val="20"/>
    </w:rPr>
  </w:style>
  <w:style w:type="paragraph" w:styleId="PlainText">
    <w:name w:val="Plain Text"/>
    <w:basedOn w:val="Normal"/>
    <w:link w:val="PlainTextChar"/>
    <w:uiPriority w:val="99"/>
    <w:semiHidden/>
    <w:unhideWhenUsed/>
    <w:rsid w:val="00086E4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86E47"/>
    <w:rPr>
      <w:rFonts w:ascii="Calibri" w:eastAsia="Times New Roman" w:hAnsi="Calibri" w:cs="Times New Roman"/>
      <w:szCs w:val="21"/>
    </w:rPr>
  </w:style>
  <w:style w:type="paragraph" w:customStyle="1" w:styleId="Default">
    <w:name w:val="Default"/>
    <w:rsid w:val="00086E47"/>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395912"/>
    <w:rPr>
      <w:color w:val="954F72" w:themeColor="followedHyperlink"/>
      <w:u w:val="single"/>
    </w:rPr>
  </w:style>
  <w:style w:type="character" w:styleId="UnresolvedMention">
    <w:name w:val="Unresolved Mention"/>
    <w:basedOn w:val="DefaultParagraphFont"/>
    <w:uiPriority w:val="99"/>
    <w:semiHidden/>
    <w:unhideWhenUsed/>
    <w:rsid w:val="00091BD4"/>
    <w:rPr>
      <w:color w:val="605E5C"/>
      <w:shd w:val="clear" w:color="auto" w:fill="E1DFDD"/>
    </w:rPr>
  </w:style>
  <w:style w:type="paragraph" w:styleId="NoSpacing">
    <w:name w:val="No Spacing"/>
    <w:uiPriority w:val="1"/>
    <w:qFormat/>
    <w:rsid w:val="00B85ECA"/>
    <w:pPr>
      <w:spacing w:after="0" w:line="240" w:lineRule="auto"/>
    </w:pPr>
  </w:style>
  <w:style w:type="character" w:customStyle="1" w:styleId="Heading2Char">
    <w:name w:val="Heading 2 Char"/>
    <w:basedOn w:val="DefaultParagraphFont"/>
    <w:link w:val="Heading2"/>
    <w:uiPriority w:val="9"/>
    <w:rsid w:val="00B85E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3171">
      <w:bodyDiv w:val="1"/>
      <w:marLeft w:val="0"/>
      <w:marRight w:val="0"/>
      <w:marTop w:val="0"/>
      <w:marBottom w:val="0"/>
      <w:divBdr>
        <w:top w:val="none" w:sz="0" w:space="0" w:color="auto"/>
        <w:left w:val="none" w:sz="0" w:space="0" w:color="auto"/>
        <w:bottom w:val="none" w:sz="0" w:space="0" w:color="auto"/>
        <w:right w:val="none" w:sz="0" w:space="0" w:color="auto"/>
      </w:divBdr>
    </w:div>
    <w:div w:id="626162630">
      <w:bodyDiv w:val="1"/>
      <w:marLeft w:val="0"/>
      <w:marRight w:val="0"/>
      <w:marTop w:val="0"/>
      <w:marBottom w:val="0"/>
      <w:divBdr>
        <w:top w:val="none" w:sz="0" w:space="0" w:color="auto"/>
        <w:left w:val="none" w:sz="0" w:space="0" w:color="auto"/>
        <w:bottom w:val="none" w:sz="0" w:space="0" w:color="auto"/>
        <w:right w:val="none" w:sz="0" w:space="0" w:color="auto"/>
      </w:divBdr>
    </w:div>
    <w:div w:id="1150318857">
      <w:bodyDiv w:val="1"/>
      <w:marLeft w:val="0"/>
      <w:marRight w:val="0"/>
      <w:marTop w:val="0"/>
      <w:marBottom w:val="0"/>
      <w:divBdr>
        <w:top w:val="none" w:sz="0" w:space="0" w:color="auto"/>
        <w:left w:val="none" w:sz="0" w:space="0" w:color="auto"/>
        <w:bottom w:val="none" w:sz="0" w:space="0" w:color="auto"/>
        <w:right w:val="none" w:sz="0" w:space="0" w:color="auto"/>
      </w:divBdr>
    </w:div>
    <w:div w:id="1204094139">
      <w:bodyDiv w:val="1"/>
      <w:marLeft w:val="0"/>
      <w:marRight w:val="0"/>
      <w:marTop w:val="0"/>
      <w:marBottom w:val="0"/>
      <w:divBdr>
        <w:top w:val="none" w:sz="0" w:space="0" w:color="auto"/>
        <w:left w:val="none" w:sz="0" w:space="0" w:color="auto"/>
        <w:bottom w:val="none" w:sz="0" w:space="0" w:color="auto"/>
        <w:right w:val="none" w:sz="0" w:space="0" w:color="auto"/>
      </w:divBdr>
    </w:div>
    <w:div w:id="1521234107">
      <w:bodyDiv w:val="1"/>
      <w:marLeft w:val="0"/>
      <w:marRight w:val="0"/>
      <w:marTop w:val="0"/>
      <w:marBottom w:val="0"/>
      <w:divBdr>
        <w:top w:val="none" w:sz="0" w:space="0" w:color="auto"/>
        <w:left w:val="none" w:sz="0" w:space="0" w:color="auto"/>
        <w:bottom w:val="none" w:sz="0" w:space="0" w:color="auto"/>
        <w:right w:val="none" w:sz="0" w:space="0" w:color="auto"/>
      </w:divBdr>
    </w:div>
    <w:div w:id="1664577742">
      <w:bodyDiv w:val="1"/>
      <w:marLeft w:val="0"/>
      <w:marRight w:val="0"/>
      <w:marTop w:val="0"/>
      <w:marBottom w:val="0"/>
      <w:divBdr>
        <w:top w:val="none" w:sz="0" w:space="0" w:color="auto"/>
        <w:left w:val="none" w:sz="0" w:space="0" w:color="auto"/>
        <w:bottom w:val="none" w:sz="0" w:space="0" w:color="auto"/>
        <w:right w:val="none" w:sz="0" w:space="0" w:color="auto"/>
      </w:divBdr>
    </w:div>
    <w:div w:id="19101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HXKQ7QD" TargetMode="External"/><Relationship Id="rId3" Type="http://schemas.openxmlformats.org/officeDocument/2006/relationships/settings" Target="settings.xml"/><Relationship Id="rId7" Type="http://schemas.openxmlformats.org/officeDocument/2006/relationships/hyperlink" Target="https://bildact.org.uk/wp-content/uploads/2021/02/Extending-the-scope-of-standard-2.5-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dact.org.uk/wp-content/uploads/2021/02/UKAS-brand-website-FAQs.pdf" TargetMode="External"/><Relationship Id="rId11" Type="http://schemas.openxmlformats.org/officeDocument/2006/relationships/fontTable" Target="fontTable.xml"/><Relationship Id="rId5" Type="http://schemas.openxmlformats.org/officeDocument/2006/relationships/hyperlink" Target="mailto:certifications@bild.org.uk" TargetMode="External"/><Relationship Id="rId10" Type="http://schemas.openxmlformats.org/officeDocument/2006/relationships/hyperlink" Target="https://bildact.org.uk/wp-content/uploads/2021/02/Letter-restraint-training-certification-ALBs-2020.pdf" TargetMode="External"/><Relationship Id="rId4" Type="http://schemas.openxmlformats.org/officeDocument/2006/relationships/webSettings" Target="webSettings.xml"/><Relationship Id="rId9" Type="http://schemas.openxmlformats.org/officeDocument/2006/relationships/hyperlink" Target="https://bildact.org.uk/wp-content/uploads/2021/02/32nd-NHSE-MHLDA-Bulletin-Final-inc-restrictive-practice-trai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Connolly</dc:creator>
  <cp:keywords/>
  <dc:description/>
  <cp:lastModifiedBy>Charity Foulkes</cp:lastModifiedBy>
  <cp:revision>9</cp:revision>
  <dcterms:created xsi:type="dcterms:W3CDTF">2021-02-03T10:43:00Z</dcterms:created>
  <dcterms:modified xsi:type="dcterms:W3CDTF">2021-02-04T10:16:00Z</dcterms:modified>
</cp:coreProperties>
</file>