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4C774" w14:textId="77777777" w:rsidR="00141A72" w:rsidRDefault="00141A72" w:rsidP="00B22FD7">
      <w:pPr>
        <w:spacing w:line="276" w:lineRule="auto"/>
        <w:rPr>
          <w:rFonts w:eastAsia="Times New Roman" w:cstheme="minorHAnsi"/>
          <w:b/>
          <w:bCs/>
          <w:color w:val="66AC27"/>
          <w:sz w:val="45"/>
          <w:szCs w:val="45"/>
          <w:lang w:eastAsia="en-GB"/>
        </w:rPr>
      </w:pPr>
      <w:r>
        <w:rPr>
          <w:rFonts w:eastAsia="Times New Roman" w:cstheme="minorHAnsi"/>
          <w:b/>
          <w:bCs/>
          <w:noProof/>
          <w:color w:val="66AC27"/>
          <w:sz w:val="45"/>
          <w:szCs w:val="45"/>
          <w:lang w:eastAsia="en-GB"/>
        </w:rPr>
        <w:drawing>
          <wp:anchor distT="0" distB="0" distL="114300" distR="114300" simplePos="0" relativeHeight="251658240" behindDoc="0" locked="0" layoutInCell="1" allowOverlap="1" wp14:anchorId="5CB354DB" wp14:editId="44F2A15F">
            <wp:simplePos x="0" y="0"/>
            <wp:positionH relativeFrom="column">
              <wp:posOffset>-543560</wp:posOffset>
            </wp:positionH>
            <wp:positionV relativeFrom="page">
              <wp:posOffset>227965</wp:posOffset>
            </wp:positionV>
            <wp:extent cx="1527175" cy="15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_ACT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175" cy="1514475"/>
                    </a:xfrm>
                    <a:prstGeom prst="rect">
                      <a:avLst/>
                    </a:prstGeom>
                  </pic:spPr>
                </pic:pic>
              </a:graphicData>
            </a:graphic>
            <wp14:sizeRelH relativeFrom="margin">
              <wp14:pctWidth>0</wp14:pctWidth>
            </wp14:sizeRelH>
            <wp14:sizeRelV relativeFrom="margin">
              <wp14:pctHeight>0</wp14:pctHeight>
            </wp14:sizeRelV>
          </wp:anchor>
        </w:drawing>
      </w:r>
    </w:p>
    <w:p w14:paraId="12CE7652" w14:textId="77777777" w:rsidR="00817F0B" w:rsidRDefault="00817F0B" w:rsidP="00B22FD7">
      <w:pPr>
        <w:spacing w:line="276" w:lineRule="auto"/>
        <w:rPr>
          <w:rFonts w:eastAsia="Times New Roman" w:cstheme="minorHAnsi"/>
          <w:b/>
          <w:bCs/>
          <w:color w:val="66AC27"/>
          <w:sz w:val="45"/>
          <w:szCs w:val="45"/>
          <w:lang w:eastAsia="en-GB"/>
        </w:rPr>
      </w:pPr>
    </w:p>
    <w:p w14:paraId="6E778590" w14:textId="77777777" w:rsidR="000E387A" w:rsidRDefault="000E387A" w:rsidP="000E387A">
      <w:pPr>
        <w:spacing w:line="240" w:lineRule="auto"/>
        <w:rPr>
          <w:rFonts w:ascii="Calibri" w:eastAsia="Times New Roman" w:hAnsi="Calibri" w:cs="Calibri"/>
          <w:b/>
          <w:bCs/>
          <w:color w:val="66AC27"/>
          <w:sz w:val="48"/>
          <w:szCs w:val="48"/>
          <w:lang w:eastAsia="en-GB"/>
        </w:rPr>
      </w:pPr>
    </w:p>
    <w:p w14:paraId="20A9248B" w14:textId="15C8BB35" w:rsidR="000E387A" w:rsidRPr="000E387A" w:rsidRDefault="003719BC" w:rsidP="000E387A">
      <w:pPr>
        <w:spacing w:line="276" w:lineRule="auto"/>
        <w:rPr>
          <w:rFonts w:ascii="Calibri" w:eastAsia="Times New Roman" w:hAnsi="Calibri" w:cs="Calibri"/>
          <w:b/>
          <w:bCs/>
          <w:color w:val="66AC27"/>
          <w:sz w:val="48"/>
          <w:szCs w:val="48"/>
          <w:lang w:eastAsia="en-GB"/>
        </w:rPr>
      </w:pPr>
      <w:r w:rsidRPr="003719BC">
        <w:rPr>
          <w:rFonts w:ascii="Calibri" w:eastAsia="Times New Roman" w:hAnsi="Calibri" w:cs="Calibri"/>
          <w:b/>
          <w:bCs/>
          <w:color w:val="66AC27"/>
          <w:sz w:val="48"/>
          <w:szCs w:val="48"/>
          <w:lang w:eastAsia="en-GB"/>
        </w:rPr>
        <w:t>Bild Association of Certified Training Newsletter March 2021</w:t>
      </w:r>
    </w:p>
    <w:p w14:paraId="553C4FEE" w14:textId="77777777" w:rsidR="000E387A" w:rsidRDefault="000E387A" w:rsidP="003719BC">
      <w:pPr>
        <w:rPr>
          <w:b/>
          <w:color w:val="66AC27"/>
          <w:sz w:val="40"/>
          <w:szCs w:val="40"/>
        </w:rPr>
      </w:pPr>
    </w:p>
    <w:p w14:paraId="21C22369" w14:textId="568606CB" w:rsidR="00141A72" w:rsidRPr="003719BC" w:rsidRDefault="00141A72" w:rsidP="003719BC">
      <w:pPr>
        <w:rPr>
          <w:b/>
          <w:color w:val="66AC27"/>
          <w:sz w:val="40"/>
          <w:szCs w:val="40"/>
        </w:rPr>
      </w:pPr>
      <w:bookmarkStart w:id="0" w:name="_GoBack"/>
      <w:bookmarkEnd w:id="0"/>
      <w:r w:rsidRPr="00141A72">
        <w:rPr>
          <w:b/>
          <w:color w:val="66AC27"/>
          <w:sz w:val="40"/>
          <w:szCs w:val="40"/>
        </w:rPr>
        <w:t>Certification news</w:t>
      </w:r>
    </w:p>
    <w:p w14:paraId="7E14B265" w14:textId="77777777" w:rsidR="003719BC" w:rsidRPr="003719BC" w:rsidRDefault="003719BC" w:rsidP="003719BC">
      <w:pPr>
        <w:spacing w:before="100" w:beforeAutospacing="1" w:after="100" w:afterAutospacing="1" w:line="315" w:lineRule="atLeast"/>
        <w:rPr>
          <w:rFonts w:ascii="Calibri" w:eastAsia="Times New Roman" w:hAnsi="Calibri" w:cs="Calibri"/>
          <w:color w:val="767171"/>
          <w:sz w:val="32"/>
          <w:szCs w:val="32"/>
          <w:lang w:eastAsia="en-GB"/>
        </w:rPr>
      </w:pPr>
      <w:r w:rsidRPr="003719BC">
        <w:rPr>
          <w:rFonts w:ascii="Calibri" w:eastAsia="Times New Roman" w:hAnsi="Calibri" w:cs="Calibri"/>
          <w:b/>
          <w:bCs/>
          <w:color w:val="767171"/>
          <w:sz w:val="32"/>
          <w:szCs w:val="32"/>
          <w:lang w:eastAsia="en-GB"/>
        </w:rPr>
        <w:t>Change of Personal</w:t>
      </w:r>
    </w:p>
    <w:p w14:paraId="796553AF" w14:textId="77777777" w:rsidR="003719BC" w:rsidRPr="003719BC" w:rsidRDefault="003719BC" w:rsidP="003719BC">
      <w:pPr>
        <w:spacing w:before="100" w:beforeAutospacing="1" w:after="100" w:afterAutospacing="1" w:line="315" w:lineRule="atLeast"/>
        <w:rPr>
          <w:rFonts w:ascii="Calibri" w:eastAsia="Times New Roman" w:hAnsi="Calibri" w:cs="Calibri"/>
          <w:color w:val="767171"/>
          <w:lang w:eastAsia="en-GB"/>
        </w:rPr>
      </w:pPr>
      <w:r w:rsidRPr="003719BC">
        <w:rPr>
          <w:rFonts w:ascii="Calibri" w:eastAsia="Times New Roman" w:hAnsi="Calibri" w:cs="Calibri"/>
          <w:color w:val="767171"/>
          <w:lang w:eastAsia="en-GB"/>
        </w:rPr>
        <w:t>This newsletter will be my last as Certification Manager as I’m retiring on the 26</w:t>
      </w:r>
      <w:r w:rsidRPr="003719BC">
        <w:rPr>
          <w:rFonts w:ascii="Calibri" w:eastAsia="Times New Roman" w:hAnsi="Calibri" w:cs="Calibri"/>
          <w:color w:val="767171"/>
          <w:vertAlign w:val="superscript"/>
          <w:lang w:eastAsia="en-GB"/>
        </w:rPr>
        <w:t>th</w:t>
      </w:r>
      <w:r w:rsidRPr="003719BC">
        <w:rPr>
          <w:rFonts w:ascii="Calibri" w:eastAsia="Times New Roman" w:hAnsi="Calibri" w:cs="Calibri"/>
          <w:color w:val="767171"/>
          <w:lang w:eastAsia="en-GB"/>
        </w:rPr>
        <w:t xml:space="preserve"> March. Paul previously a Director of Nursing at a Mental Health Trust, becomes the new Director of Certification and joins BILD ACT on the 1</w:t>
      </w:r>
      <w:r w:rsidRPr="003719BC">
        <w:rPr>
          <w:rFonts w:ascii="Calibri" w:eastAsia="Times New Roman" w:hAnsi="Calibri" w:cs="Calibri"/>
          <w:color w:val="767171"/>
          <w:vertAlign w:val="superscript"/>
          <w:lang w:eastAsia="en-GB"/>
        </w:rPr>
        <w:t>st</w:t>
      </w:r>
      <w:r w:rsidRPr="003719BC">
        <w:rPr>
          <w:rFonts w:ascii="Calibri" w:eastAsia="Times New Roman" w:hAnsi="Calibri" w:cs="Calibri"/>
          <w:color w:val="767171"/>
          <w:lang w:eastAsia="en-GB"/>
        </w:rPr>
        <w:t xml:space="preserve"> March. During his first busy month I’m sure he will meet with many of you and you will give him a warm welcome.</w:t>
      </w:r>
    </w:p>
    <w:p w14:paraId="15062A82" w14:textId="77777777" w:rsidR="003719BC" w:rsidRPr="003719BC" w:rsidRDefault="003719BC" w:rsidP="003719BC">
      <w:pPr>
        <w:spacing w:before="100" w:beforeAutospacing="1" w:after="100" w:afterAutospacing="1" w:line="315" w:lineRule="atLeast"/>
        <w:rPr>
          <w:rFonts w:ascii="Calibri" w:eastAsia="Times New Roman" w:hAnsi="Calibri" w:cs="Calibri"/>
          <w:color w:val="767171"/>
          <w:sz w:val="32"/>
          <w:szCs w:val="32"/>
          <w:lang w:eastAsia="en-GB"/>
        </w:rPr>
      </w:pPr>
      <w:r w:rsidRPr="003719BC">
        <w:rPr>
          <w:rFonts w:ascii="Calibri" w:eastAsia="Times New Roman" w:hAnsi="Calibri" w:cs="Calibri"/>
          <w:b/>
          <w:bCs/>
          <w:color w:val="767171"/>
          <w:sz w:val="32"/>
          <w:szCs w:val="32"/>
          <w:lang w:eastAsia="en-GB"/>
        </w:rPr>
        <w:t>Scheme Handbook</w:t>
      </w:r>
    </w:p>
    <w:p w14:paraId="5F547BD5" w14:textId="3906CEE7" w:rsidR="000E387A" w:rsidRDefault="003719BC" w:rsidP="000E387A">
      <w:pPr>
        <w:spacing w:line="276" w:lineRule="auto"/>
        <w:rPr>
          <w:rFonts w:ascii="Calibri" w:eastAsia="Times New Roman" w:hAnsi="Calibri" w:cs="Calibri"/>
          <w:color w:val="92D050"/>
          <w:lang w:eastAsia="en-GB"/>
        </w:rPr>
      </w:pPr>
      <w:r w:rsidRPr="003719BC">
        <w:rPr>
          <w:rFonts w:ascii="Calibri" w:eastAsia="Times New Roman" w:hAnsi="Calibri" w:cs="Calibri"/>
          <w:color w:val="767171"/>
          <w:lang w:eastAsia="en-GB"/>
        </w:rPr>
        <w:t>BILD ACT has been revising the certification scheme handbook please note the changes which are li</w:t>
      </w:r>
      <w:r w:rsidR="000E387A">
        <w:rPr>
          <w:rFonts w:ascii="Calibri" w:eastAsia="Times New Roman" w:hAnsi="Calibri" w:cs="Calibri"/>
          <w:color w:val="767171"/>
          <w:lang w:eastAsia="en-GB"/>
        </w:rPr>
        <w:t>sted at the front of version 6</w:t>
      </w:r>
      <w:r w:rsidR="000E387A">
        <w:rPr>
          <w:rFonts w:ascii="Calibri" w:eastAsia="Times New Roman" w:hAnsi="Calibri" w:cs="Calibri"/>
          <w:color w:val="92D050"/>
          <w:lang w:eastAsia="en-GB"/>
        </w:rPr>
        <w:t xml:space="preserve"> </w:t>
      </w:r>
      <w:hyperlink r:id="rId8" w:history="1">
        <w:r w:rsidR="000E387A" w:rsidRPr="000E387A">
          <w:rPr>
            <w:rStyle w:val="Hyperlink"/>
            <w:rFonts w:ascii="Calibri" w:eastAsia="Times New Roman" w:hAnsi="Calibri" w:cs="Calibri"/>
            <w:color w:val="92D050"/>
            <w:lang w:eastAsia="en-GB"/>
          </w:rPr>
          <w:t>Download here</w:t>
        </w:r>
      </w:hyperlink>
    </w:p>
    <w:p w14:paraId="7B3BB018" w14:textId="7B2D6CEE" w:rsidR="003719BC" w:rsidRPr="003719BC" w:rsidRDefault="003719BC" w:rsidP="003719BC">
      <w:pPr>
        <w:spacing w:after="0" w:line="240" w:lineRule="auto"/>
        <w:rPr>
          <w:rFonts w:ascii="Calibri" w:eastAsia="Times New Roman" w:hAnsi="Calibri" w:cs="Calibri"/>
          <w:b/>
          <w:bCs/>
          <w:color w:val="767171"/>
          <w:sz w:val="32"/>
          <w:szCs w:val="32"/>
          <w:lang w:eastAsia="en-GB"/>
        </w:rPr>
      </w:pPr>
      <w:r w:rsidRPr="003719BC">
        <w:rPr>
          <w:rFonts w:ascii="Calibri" w:eastAsia="Times New Roman" w:hAnsi="Calibri" w:cs="Calibri"/>
          <w:b/>
          <w:bCs/>
          <w:color w:val="767171"/>
          <w:sz w:val="32"/>
          <w:szCs w:val="32"/>
          <w:lang w:eastAsia="en-GB"/>
        </w:rPr>
        <w:t>UKAS New Logo</w:t>
      </w:r>
    </w:p>
    <w:p w14:paraId="03DCE08E" w14:textId="77777777" w:rsidR="003719BC" w:rsidRDefault="003719BC" w:rsidP="003719BC">
      <w:pPr>
        <w:rPr>
          <w:rFonts w:ascii="Calibri" w:eastAsia="Times New Roman" w:hAnsi="Calibri" w:cs="Calibri"/>
          <w:color w:val="767171"/>
        </w:rPr>
      </w:pPr>
    </w:p>
    <w:p w14:paraId="4835E459" w14:textId="2DC0A78F" w:rsidR="003719BC" w:rsidRDefault="003719BC" w:rsidP="003719BC">
      <w:pPr>
        <w:rPr>
          <w:rFonts w:ascii="Calibri" w:eastAsia="Times New Roman" w:hAnsi="Calibri" w:cs="Calibri"/>
          <w:color w:val="767171"/>
        </w:rPr>
      </w:pPr>
      <w:r w:rsidRPr="003719BC">
        <w:rPr>
          <w:rFonts w:ascii="Calibri" w:eastAsia="Times New Roman" w:hAnsi="Calibri" w:cs="Calibri"/>
          <w:color w:val="767171"/>
        </w:rPr>
        <w:t>UKAS have informed us that their logo is changing and a timescale for this change to be in place. Please read the attached carefully and include this information in your plans for changes to digital and hard documents. When we carry out our annual reviews, we will be checking use of logos on paper based and E information.</w:t>
      </w:r>
      <w:r w:rsidRPr="000E387A">
        <w:rPr>
          <w:rFonts w:ascii="Calibri" w:eastAsia="Times New Roman" w:hAnsi="Calibri" w:cs="Calibri"/>
          <w:color w:val="92D050"/>
        </w:rPr>
        <w:t xml:space="preserve"> </w:t>
      </w:r>
      <w:hyperlink r:id="rId9" w:history="1">
        <w:r w:rsidRPr="000E387A">
          <w:rPr>
            <w:rFonts w:ascii="Calibri" w:eastAsia="Times New Roman" w:hAnsi="Calibri" w:cs="Calibri"/>
            <w:color w:val="92D050"/>
            <w:u w:val="single"/>
          </w:rPr>
          <w:t>View UKAS Brand information here</w:t>
        </w:r>
      </w:hyperlink>
    </w:p>
    <w:p w14:paraId="52E8DC89" w14:textId="77777777" w:rsidR="003719BC" w:rsidRPr="003719BC" w:rsidRDefault="003719BC" w:rsidP="003719BC">
      <w:pPr>
        <w:rPr>
          <w:rFonts w:ascii="Calibri" w:eastAsia="Times New Roman" w:hAnsi="Calibri" w:cs="Calibri"/>
          <w:color w:val="767171"/>
        </w:rPr>
      </w:pPr>
    </w:p>
    <w:p w14:paraId="3D01F4A3" w14:textId="5032CED7" w:rsidR="003719BC" w:rsidRPr="003719BC" w:rsidRDefault="003719BC" w:rsidP="003719BC">
      <w:pPr>
        <w:rPr>
          <w:rFonts w:ascii="Calibri" w:eastAsia="Times New Roman" w:hAnsi="Calibri" w:cs="Calibri"/>
          <w:color w:val="767171"/>
          <w:sz w:val="32"/>
          <w:szCs w:val="32"/>
        </w:rPr>
      </w:pPr>
      <w:r w:rsidRPr="003719BC">
        <w:rPr>
          <w:rFonts w:ascii="Calibri" w:eastAsia="Times New Roman" w:hAnsi="Calibri" w:cs="Calibri"/>
          <w:b/>
          <w:bCs/>
          <w:color w:val="767171"/>
          <w:sz w:val="32"/>
          <w:szCs w:val="32"/>
          <w:lang w:eastAsia="en-GB"/>
        </w:rPr>
        <w:t>Certified Organisations Meetings</w:t>
      </w:r>
    </w:p>
    <w:p w14:paraId="699E3059" w14:textId="0E10C4A6" w:rsidR="003719BC" w:rsidRPr="003719BC" w:rsidRDefault="003719BC" w:rsidP="003719BC">
      <w:pPr>
        <w:spacing w:line="276" w:lineRule="auto"/>
        <w:rPr>
          <w:color w:val="706A6A"/>
        </w:rPr>
      </w:pPr>
      <w:bookmarkStart w:id="1" w:name="_Hlk65157795"/>
      <w:r w:rsidRPr="003719BC">
        <w:rPr>
          <w:rFonts w:eastAsia="Times New Roman"/>
          <w:color w:val="767171"/>
        </w:rPr>
        <w:t>Please note change to the next meeting date this will now be 18</w:t>
      </w:r>
      <w:r w:rsidRPr="003719BC">
        <w:rPr>
          <w:rFonts w:eastAsia="Times New Roman"/>
          <w:color w:val="767171"/>
          <w:vertAlign w:val="superscript"/>
        </w:rPr>
        <w:t>th</w:t>
      </w:r>
      <w:r w:rsidRPr="003719BC">
        <w:rPr>
          <w:rFonts w:eastAsia="Times New Roman"/>
          <w:color w:val="767171"/>
        </w:rPr>
        <w:t xml:space="preserve"> March 2021 which is a change to the dates posted in the November newsletter this date is for all certified organisations invites will be sent out nearer the date.</w:t>
      </w:r>
      <w:bookmarkEnd w:id="1"/>
      <w:r w:rsidR="00B22FD7" w:rsidRPr="003719BC">
        <w:rPr>
          <w:b/>
          <w:color w:val="793384"/>
          <w:sz w:val="40"/>
          <w:szCs w:val="40"/>
        </w:rPr>
        <w:br/>
      </w:r>
    </w:p>
    <w:p w14:paraId="1D09838F" w14:textId="1E70D4BE" w:rsidR="00141A72" w:rsidRPr="003719BC" w:rsidRDefault="00141A72" w:rsidP="003719BC">
      <w:pPr>
        <w:spacing w:line="276" w:lineRule="auto"/>
        <w:rPr>
          <w:color w:val="706A6A"/>
        </w:rPr>
      </w:pPr>
      <w:r w:rsidRPr="003719BC">
        <w:rPr>
          <w:b/>
          <w:color w:val="793384"/>
          <w:sz w:val="40"/>
          <w:szCs w:val="40"/>
        </w:rPr>
        <w:lastRenderedPageBreak/>
        <w:t>R</w:t>
      </w:r>
      <w:r w:rsidR="00A66C89" w:rsidRPr="003719BC">
        <w:rPr>
          <w:b/>
          <w:color w:val="793384"/>
          <w:sz w:val="40"/>
          <w:szCs w:val="40"/>
        </w:rPr>
        <w:t>estraint Reduction Network News</w:t>
      </w:r>
    </w:p>
    <w:p w14:paraId="43518722" w14:textId="77777777" w:rsidR="003719BC" w:rsidRPr="003719BC" w:rsidRDefault="003719BC" w:rsidP="003719BC">
      <w:pPr>
        <w:spacing w:after="0" w:line="360" w:lineRule="atLeast"/>
        <w:rPr>
          <w:rFonts w:ascii="Calibri" w:eastAsia="Times New Roman" w:hAnsi="Calibri" w:cs="Calibri"/>
          <w:b/>
          <w:color w:val="767171"/>
          <w:sz w:val="32"/>
          <w:szCs w:val="32"/>
          <w:lang w:eastAsia="en-GB"/>
        </w:rPr>
      </w:pPr>
      <w:r w:rsidRPr="003719BC">
        <w:rPr>
          <w:rFonts w:ascii="Calibri" w:eastAsia="Times New Roman" w:hAnsi="Calibri" w:cs="Calibri"/>
          <w:b/>
          <w:color w:val="767171"/>
          <w:sz w:val="32"/>
          <w:szCs w:val="32"/>
          <w:lang w:eastAsia="en-GB"/>
        </w:rPr>
        <w:t xml:space="preserve">Blended learning options survey </w:t>
      </w:r>
    </w:p>
    <w:p w14:paraId="584A0C3B" w14:textId="77777777" w:rsidR="003719BC" w:rsidRDefault="003719BC" w:rsidP="00B22FD7">
      <w:pPr>
        <w:spacing w:line="276" w:lineRule="auto"/>
        <w:rPr>
          <w:color w:val="706A6A"/>
        </w:rPr>
      </w:pPr>
    </w:p>
    <w:p w14:paraId="68D4FC56" w14:textId="77777777" w:rsidR="003719BC" w:rsidRDefault="003719BC" w:rsidP="003719BC">
      <w:pPr>
        <w:rPr>
          <w:rFonts w:ascii="Calibri" w:eastAsia="Calibri" w:hAnsi="Calibri" w:cs="Calibri"/>
          <w:color w:val="808080"/>
        </w:rPr>
      </w:pPr>
      <w:r w:rsidRPr="003719BC">
        <w:rPr>
          <w:rFonts w:ascii="Calibri" w:eastAsia="Calibri" w:hAnsi="Calibri" w:cs="Calibri"/>
          <w:color w:val="808080"/>
        </w:rPr>
        <w:t>The RRN training standards focus on preventing the need for restraint wherever possible. Therefore, the standards required two days (12 hours) face to face training in preventative approaches as specified in standards 2.1- 2.15 prior to being taught physical skills techniques. The majority of these two days must be face to face (Standard 1.2.1).</w:t>
      </w:r>
      <w:r w:rsidRPr="003719BC">
        <w:rPr>
          <w:rFonts w:ascii="Calibri" w:eastAsia="Calibri" w:hAnsi="Calibri" w:cs="Calibri"/>
          <w:color w:val="808080"/>
        </w:rPr>
        <w:br/>
      </w:r>
      <w:r w:rsidRPr="003719BC">
        <w:rPr>
          <w:rFonts w:ascii="Calibri" w:eastAsia="Calibri" w:hAnsi="Calibri" w:cs="Calibri"/>
          <w:color w:val="808080"/>
        </w:rPr>
        <w:br/>
        <w:t>Blended learning may be offered as an alternative or to complement to the ‘face to face’ training in preventative approaches.</w:t>
      </w:r>
      <w:r w:rsidRPr="003719BC">
        <w:rPr>
          <w:rFonts w:ascii="Calibri" w:eastAsia="Calibri" w:hAnsi="Calibri" w:cs="Calibri"/>
          <w:color w:val="808080"/>
        </w:rPr>
        <w:br/>
      </w:r>
      <w:r w:rsidRPr="003719BC">
        <w:rPr>
          <w:rFonts w:ascii="Calibri" w:eastAsia="Calibri" w:hAnsi="Calibri" w:cs="Calibri"/>
          <w:color w:val="808080"/>
        </w:rPr>
        <w:br/>
        <w:t>Blended learning covers a wide range of methods and we would like to hear your views on the different approaches to blended learning delivery to inform a new appendix to the standards.</w:t>
      </w:r>
    </w:p>
    <w:p w14:paraId="4A6CD58C" w14:textId="2896C1D9" w:rsidR="003719BC" w:rsidRPr="000E387A" w:rsidRDefault="000E387A" w:rsidP="003719BC">
      <w:pPr>
        <w:rPr>
          <w:rFonts w:ascii="Calibri" w:eastAsia="Calibri" w:hAnsi="Calibri" w:cs="Calibri"/>
          <w:color w:val="92D050"/>
        </w:rPr>
      </w:pPr>
      <w:hyperlink r:id="rId10" w:history="1">
        <w:r w:rsidR="003719BC" w:rsidRPr="000E387A">
          <w:rPr>
            <w:rStyle w:val="Hyperlink"/>
            <w:rFonts w:ascii="Calibri" w:eastAsia="Calibri" w:hAnsi="Calibri" w:cs="Calibri"/>
            <w:color w:val="92D050"/>
          </w:rPr>
          <w:t>https://www.surveymonkey.co.uk/r/KQP3D2T</w:t>
        </w:r>
      </w:hyperlink>
    </w:p>
    <w:p w14:paraId="57D2E1F1" w14:textId="77777777" w:rsidR="003719BC" w:rsidRDefault="003719BC" w:rsidP="00B22FD7">
      <w:pPr>
        <w:spacing w:line="276" w:lineRule="auto"/>
        <w:rPr>
          <w:rFonts w:ascii="Calibri" w:eastAsia="Times New Roman" w:hAnsi="Calibri" w:cs="Calibri"/>
          <w:b/>
          <w:bCs/>
          <w:color w:val="767171"/>
          <w:sz w:val="32"/>
          <w:szCs w:val="32"/>
          <w:lang w:eastAsia="en-GB"/>
        </w:rPr>
      </w:pPr>
    </w:p>
    <w:p w14:paraId="3F8601B4" w14:textId="210F022B" w:rsidR="00141A72" w:rsidRPr="00A66C89" w:rsidRDefault="00141A72" w:rsidP="00B22FD7">
      <w:pPr>
        <w:spacing w:line="276" w:lineRule="auto"/>
        <w:rPr>
          <w:b/>
          <w:color w:val="706A6A"/>
          <w:sz w:val="32"/>
          <w:szCs w:val="32"/>
        </w:rPr>
      </w:pPr>
      <w:r w:rsidRPr="00A66C89">
        <w:rPr>
          <w:b/>
          <w:color w:val="706A6A"/>
          <w:sz w:val="32"/>
          <w:szCs w:val="32"/>
        </w:rPr>
        <w:t xml:space="preserve">Questions about the </w:t>
      </w:r>
      <w:r w:rsidR="00A66C89">
        <w:rPr>
          <w:b/>
          <w:color w:val="706A6A"/>
          <w:sz w:val="32"/>
          <w:szCs w:val="32"/>
        </w:rPr>
        <w:t xml:space="preserve">Restraint Reduction Network </w:t>
      </w:r>
      <w:r w:rsidRPr="00A66C89">
        <w:rPr>
          <w:b/>
          <w:color w:val="706A6A"/>
          <w:sz w:val="32"/>
          <w:szCs w:val="32"/>
        </w:rPr>
        <w:t>Training Standards</w:t>
      </w:r>
    </w:p>
    <w:p w14:paraId="12FC3ACC" w14:textId="77777777" w:rsidR="00141A72" w:rsidRPr="00141A72" w:rsidRDefault="00141A72" w:rsidP="00B22FD7">
      <w:pPr>
        <w:spacing w:line="276" w:lineRule="auto"/>
        <w:rPr>
          <w:color w:val="706A6A"/>
        </w:rPr>
      </w:pPr>
      <w:r w:rsidRPr="00141A72">
        <w:rPr>
          <w:color w:val="706A6A"/>
        </w:rPr>
        <w:t>If you have any queries about the Restra</w:t>
      </w:r>
      <w:r w:rsidR="00A66C89">
        <w:rPr>
          <w:color w:val="706A6A"/>
        </w:rPr>
        <w:t xml:space="preserve">int Reduction Network Training </w:t>
      </w:r>
      <w:r w:rsidRPr="00141A72">
        <w:rPr>
          <w:color w:val="706A6A"/>
        </w:rPr>
        <w:t xml:space="preserve">Standards, please contact </w:t>
      </w:r>
      <w:hyperlink r:id="rId11" w:history="1">
        <w:r w:rsidR="00307D02" w:rsidRPr="00307D02">
          <w:rPr>
            <w:rStyle w:val="Hyperlink"/>
            <w:color w:val="70706A"/>
          </w:rPr>
          <w:t>RRN@bild.org.uk</w:t>
        </w:r>
      </w:hyperlink>
      <w:r w:rsidR="00307D02" w:rsidRPr="00307D02">
        <w:rPr>
          <w:color w:val="70706A"/>
        </w:rPr>
        <w:t xml:space="preserve"> </w:t>
      </w:r>
      <w:r w:rsidR="00A66C89">
        <w:rPr>
          <w:color w:val="706A6A"/>
        </w:rPr>
        <w:t xml:space="preserve">and the Restraint Reduction </w:t>
      </w:r>
      <w:r w:rsidRPr="00141A72">
        <w:rPr>
          <w:color w:val="706A6A"/>
        </w:rPr>
        <w:t>Network will do their best to reply promptly.</w:t>
      </w:r>
      <w:r w:rsidR="00A66C89">
        <w:rPr>
          <w:color w:val="706A6A"/>
        </w:rPr>
        <w:t xml:space="preserve"> FAQs will be answered through </w:t>
      </w:r>
      <w:r w:rsidRPr="00141A72">
        <w:rPr>
          <w:color w:val="706A6A"/>
        </w:rPr>
        <w:t>this newsletter.</w:t>
      </w:r>
    </w:p>
    <w:p w14:paraId="716866DE" w14:textId="77777777" w:rsidR="00141A72" w:rsidRPr="00141A72" w:rsidRDefault="00141A72" w:rsidP="00B22FD7">
      <w:pPr>
        <w:spacing w:line="276" w:lineRule="auto"/>
        <w:rPr>
          <w:color w:val="706A6A"/>
        </w:rPr>
      </w:pPr>
    </w:p>
    <w:p w14:paraId="4D3F4CC8" w14:textId="77777777" w:rsidR="00141A72" w:rsidRPr="00141A72" w:rsidRDefault="00141A72" w:rsidP="00B22FD7">
      <w:pPr>
        <w:spacing w:line="276" w:lineRule="auto"/>
        <w:rPr>
          <w:color w:val="706A6A"/>
        </w:rPr>
      </w:pPr>
    </w:p>
    <w:p w14:paraId="1071717F" w14:textId="77777777" w:rsidR="00307D02" w:rsidRDefault="00307D02" w:rsidP="00B22FD7">
      <w:pPr>
        <w:spacing w:line="276" w:lineRule="auto"/>
        <w:rPr>
          <w:b/>
          <w:color w:val="706A6A"/>
          <w:sz w:val="28"/>
          <w:szCs w:val="28"/>
        </w:rPr>
      </w:pPr>
    </w:p>
    <w:p w14:paraId="6B1BCAA2" w14:textId="77777777" w:rsidR="00141A72" w:rsidRPr="00307D02" w:rsidRDefault="00141A72" w:rsidP="00B22FD7">
      <w:pPr>
        <w:spacing w:line="276" w:lineRule="auto"/>
        <w:rPr>
          <w:b/>
          <w:color w:val="706A6A"/>
          <w:sz w:val="28"/>
          <w:szCs w:val="28"/>
        </w:rPr>
      </w:pPr>
      <w:r w:rsidRPr="00307D02">
        <w:rPr>
          <w:b/>
          <w:color w:val="706A6A"/>
          <w:sz w:val="28"/>
          <w:szCs w:val="28"/>
        </w:rPr>
        <w:t>Best wishes</w:t>
      </w:r>
    </w:p>
    <w:p w14:paraId="24399D38" w14:textId="77777777" w:rsidR="00141A72" w:rsidRPr="00A66C89" w:rsidRDefault="00141A72" w:rsidP="00B22FD7">
      <w:pPr>
        <w:spacing w:line="276" w:lineRule="auto"/>
        <w:rPr>
          <w:b/>
          <w:color w:val="66AC27"/>
          <w:sz w:val="32"/>
          <w:szCs w:val="32"/>
        </w:rPr>
      </w:pPr>
      <w:r w:rsidRPr="00A66C89">
        <w:rPr>
          <w:b/>
          <w:color w:val="66AC27"/>
          <w:sz w:val="32"/>
          <w:szCs w:val="32"/>
        </w:rPr>
        <w:t>The Bild Association of Certified Training Management Team</w:t>
      </w:r>
    </w:p>
    <w:p w14:paraId="51512444" w14:textId="77777777" w:rsidR="00141A72" w:rsidRPr="00141A72" w:rsidRDefault="00141A72" w:rsidP="00B22FD7">
      <w:pPr>
        <w:spacing w:line="276" w:lineRule="auto"/>
        <w:rPr>
          <w:color w:val="706A6A"/>
        </w:rPr>
      </w:pPr>
    </w:p>
    <w:p w14:paraId="0BEB4B45" w14:textId="77777777" w:rsidR="00141A72" w:rsidRPr="00141A72" w:rsidRDefault="00141A72" w:rsidP="00B22FD7">
      <w:pPr>
        <w:spacing w:line="276" w:lineRule="auto"/>
        <w:rPr>
          <w:color w:val="706A6A"/>
        </w:rPr>
      </w:pPr>
    </w:p>
    <w:sectPr w:rsidR="00141A72" w:rsidRPr="00141A72" w:rsidSect="00CE39B1">
      <w:footerReference w:type="default" r:id="rId1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AB34B" w14:textId="77777777" w:rsidR="00101B98" w:rsidRDefault="00101B98" w:rsidP="00CE39B1">
      <w:pPr>
        <w:spacing w:after="0" w:line="240" w:lineRule="auto"/>
      </w:pPr>
      <w:r>
        <w:separator/>
      </w:r>
    </w:p>
  </w:endnote>
  <w:endnote w:type="continuationSeparator" w:id="0">
    <w:p w14:paraId="5B89623F" w14:textId="77777777" w:rsidR="00101B98" w:rsidRDefault="00101B98"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041996"/>
      <w:docPartObj>
        <w:docPartGallery w:val="Page Numbers (Bottom of Page)"/>
        <w:docPartUnique/>
      </w:docPartObj>
    </w:sdtPr>
    <w:sdtEndPr>
      <w:rPr>
        <w:rFonts w:cstheme="minorHAnsi"/>
        <w:noProof/>
      </w:rPr>
    </w:sdtEndPr>
    <w:sdtContent>
      <w:p w14:paraId="26134FAB" w14:textId="77777777" w:rsidR="00CE39B1" w:rsidRPr="00CE39B1" w:rsidRDefault="00CE39B1">
        <w:pPr>
          <w:pStyle w:val="Footer"/>
          <w:jc w:val="right"/>
          <w:rPr>
            <w:rFonts w:cstheme="minorHAnsi"/>
          </w:rPr>
        </w:pPr>
        <w:r w:rsidRPr="00CE39B1">
          <w:rPr>
            <w:rFonts w:cstheme="minorHAnsi"/>
          </w:rPr>
          <w:fldChar w:fldCharType="begin"/>
        </w:r>
        <w:r w:rsidRPr="00CE39B1">
          <w:rPr>
            <w:rFonts w:cstheme="minorHAnsi"/>
          </w:rPr>
          <w:instrText xml:space="preserve"> PAGE   \* MERGEFORMAT </w:instrText>
        </w:r>
        <w:r w:rsidRPr="00CE39B1">
          <w:rPr>
            <w:rFonts w:cstheme="minorHAnsi"/>
          </w:rPr>
          <w:fldChar w:fldCharType="separate"/>
        </w:r>
        <w:r w:rsidR="000E387A">
          <w:rPr>
            <w:rFonts w:cstheme="minorHAnsi"/>
            <w:noProof/>
          </w:rPr>
          <w:t>2</w:t>
        </w:r>
        <w:r w:rsidRPr="00CE39B1">
          <w:rPr>
            <w:rFonts w:cstheme="minorHAnsi"/>
            <w:noProof/>
          </w:rPr>
          <w:fldChar w:fldCharType="end"/>
        </w:r>
      </w:p>
    </w:sdtContent>
  </w:sdt>
  <w:p w14:paraId="4DE41C8D" w14:textId="77777777" w:rsidR="00CE39B1" w:rsidRDefault="00CE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3D4D4" w14:textId="77777777" w:rsidR="00101B98" w:rsidRDefault="00101B98" w:rsidP="00CE39B1">
      <w:pPr>
        <w:spacing w:after="0" w:line="240" w:lineRule="auto"/>
      </w:pPr>
      <w:r>
        <w:separator/>
      </w:r>
    </w:p>
  </w:footnote>
  <w:footnote w:type="continuationSeparator" w:id="0">
    <w:p w14:paraId="2B609C54" w14:textId="77777777" w:rsidR="00101B98" w:rsidRDefault="00101B98" w:rsidP="00CE3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0839"/>
    <w:multiLevelType w:val="hybridMultilevel"/>
    <w:tmpl w:val="2722A234"/>
    <w:lvl w:ilvl="0" w:tplc="0152ECB8">
      <w:start w:val="1"/>
      <w:numFmt w:val="bullet"/>
      <w:lvlText w:val=""/>
      <w:lvlJc w:val="left"/>
      <w:pPr>
        <w:ind w:left="720" w:hanging="360"/>
      </w:pPr>
      <w:rPr>
        <w:rFonts w:ascii="Symbol" w:hAnsi="Symbol" w:hint="default"/>
        <w:color w:val="66AF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134FA"/>
    <w:multiLevelType w:val="hybridMultilevel"/>
    <w:tmpl w:val="F9B2EBD8"/>
    <w:lvl w:ilvl="0" w:tplc="528413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8039B"/>
    <w:multiLevelType w:val="hybridMultilevel"/>
    <w:tmpl w:val="319EE986"/>
    <w:lvl w:ilvl="0" w:tplc="8BD635C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612A0"/>
    <w:multiLevelType w:val="hybridMultilevel"/>
    <w:tmpl w:val="55E23B00"/>
    <w:lvl w:ilvl="0" w:tplc="0152ECB8">
      <w:start w:val="1"/>
      <w:numFmt w:val="bullet"/>
      <w:lvlText w:val=""/>
      <w:lvlJc w:val="left"/>
      <w:pPr>
        <w:ind w:left="720" w:hanging="360"/>
      </w:pPr>
      <w:rPr>
        <w:rFonts w:ascii="Symbol" w:hAnsi="Symbol" w:hint="default"/>
        <w:color w:val="66AF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432B7"/>
    <w:multiLevelType w:val="hybridMultilevel"/>
    <w:tmpl w:val="9BBE4464"/>
    <w:lvl w:ilvl="0" w:tplc="0152ECB8">
      <w:start w:val="1"/>
      <w:numFmt w:val="bullet"/>
      <w:lvlText w:val=""/>
      <w:lvlJc w:val="left"/>
      <w:pPr>
        <w:ind w:left="734" w:hanging="360"/>
      </w:pPr>
      <w:rPr>
        <w:rFonts w:ascii="Symbol" w:hAnsi="Symbol" w:hint="default"/>
        <w:color w:val="66AF27"/>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73BF327F"/>
    <w:multiLevelType w:val="hybridMultilevel"/>
    <w:tmpl w:val="F4EEFB88"/>
    <w:lvl w:ilvl="0" w:tplc="0152ECB8">
      <w:start w:val="1"/>
      <w:numFmt w:val="bullet"/>
      <w:lvlText w:val=""/>
      <w:lvlJc w:val="left"/>
      <w:pPr>
        <w:ind w:left="720" w:hanging="360"/>
      </w:pPr>
      <w:rPr>
        <w:rFonts w:ascii="Symbol" w:hAnsi="Symbol" w:hint="default"/>
        <w:color w:val="66AF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B2411"/>
    <w:multiLevelType w:val="hybridMultilevel"/>
    <w:tmpl w:val="907C773A"/>
    <w:lvl w:ilvl="0" w:tplc="5D166CA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72"/>
    <w:rsid w:val="000E387A"/>
    <w:rsid w:val="00101B98"/>
    <w:rsid w:val="00141A72"/>
    <w:rsid w:val="00170219"/>
    <w:rsid w:val="00307D02"/>
    <w:rsid w:val="00344B52"/>
    <w:rsid w:val="003719BC"/>
    <w:rsid w:val="0066420C"/>
    <w:rsid w:val="007962B4"/>
    <w:rsid w:val="00801495"/>
    <w:rsid w:val="00817F0B"/>
    <w:rsid w:val="00843A05"/>
    <w:rsid w:val="00865BB4"/>
    <w:rsid w:val="008B4B67"/>
    <w:rsid w:val="00A66C89"/>
    <w:rsid w:val="00B22FD7"/>
    <w:rsid w:val="00BE23C9"/>
    <w:rsid w:val="00CE39B1"/>
    <w:rsid w:val="00D867B1"/>
    <w:rsid w:val="00ED0D9E"/>
    <w:rsid w:val="00ED1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BFCD"/>
  <w15:chartTrackingRefBased/>
  <w15:docId w15:val="{46F2CBC3-96CC-4F89-8615-9425FC7F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72"/>
  </w:style>
  <w:style w:type="paragraph" w:styleId="Heading2">
    <w:name w:val="heading 2"/>
    <w:basedOn w:val="Normal"/>
    <w:next w:val="Normal"/>
    <w:link w:val="Heading2Char"/>
    <w:uiPriority w:val="9"/>
    <w:unhideWhenUsed/>
    <w:qFormat/>
    <w:rsid w:val="00141A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SSectiontitle">
    <w:name w:val="a CAS Section title"/>
    <w:basedOn w:val="Normal"/>
    <w:qFormat/>
    <w:rsid w:val="00865BB4"/>
    <w:pPr>
      <w:spacing w:after="0" w:line="240" w:lineRule="auto"/>
    </w:pPr>
    <w:rPr>
      <w:rFonts w:ascii="Arial" w:eastAsia="Times New Roman" w:hAnsi="Arial" w:cs="Arial"/>
      <w:b/>
      <w:sz w:val="40"/>
      <w:szCs w:val="40"/>
    </w:rPr>
  </w:style>
  <w:style w:type="character" w:customStyle="1" w:styleId="Heading2Char">
    <w:name w:val="Heading 2 Char"/>
    <w:basedOn w:val="DefaultParagraphFont"/>
    <w:link w:val="Heading2"/>
    <w:uiPriority w:val="9"/>
    <w:rsid w:val="00141A7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1A72"/>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CE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9B1"/>
  </w:style>
  <w:style w:type="paragraph" w:styleId="Footer">
    <w:name w:val="footer"/>
    <w:basedOn w:val="Normal"/>
    <w:link w:val="FooterChar"/>
    <w:uiPriority w:val="99"/>
    <w:unhideWhenUsed/>
    <w:rsid w:val="00CE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9B1"/>
  </w:style>
  <w:style w:type="character" w:styleId="Hyperlink">
    <w:name w:val="Hyperlink"/>
    <w:basedOn w:val="DefaultParagraphFont"/>
    <w:uiPriority w:val="99"/>
    <w:unhideWhenUsed/>
    <w:rsid w:val="00A66C89"/>
    <w:rPr>
      <w:color w:val="0563C1" w:themeColor="hyperlink"/>
      <w:u w:val="single"/>
    </w:rPr>
  </w:style>
  <w:style w:type="character" w:customStyle="1" w:styleId="UnresolvedMention">
    <w:name w:val="Unresolved Mention"/>
    <w:basedOn w:val="DefaultParagraphFont"/>
    <w:uiPriority w:val="99"/>
    <w:semiHidden/>
    <w:unhideWhenUsed/>
    <w:rsid w:val="003719BC"/>
    <w:rPr>
      <w:color w:val="605E5C"/>
      <w:shd w:val="clear" w:color="auto" w:fill="E1DFDD"/>
    </w:rPr>
  </w:style>
  <w:style w:type="character" w:styleId="FollowedHyperlink">
    <w:name w:val="FollowedHyperlink"/>
    <w:basedOn w:val="DefaultParagraphFont"/>
    <w:uiPriority w:val="99"/>
    <w:semiHidden/>
    <w:unhideWhenUsed/>
    <w:rsid w:val="000E3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act.org.uk/wp-content/uploads/2021/02/BILD_ACT_Customer-handbook-22.02.21_3_year_cycle_review_v4_00000002-00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N@bild.org.uk" TargetMode="External"/><Relationship Id="rId5" Type="http://schemas.openxmlformats.org/officeDocument/2006/relationships/footnotes" Target="footnotes.xml"/><Relationship Id="rId10" Type="http://schemas.openxmlformats.org/officeDocument/2006/relationships/hyperlink" Target="https://www.surveymonkey.co.uk/r/KQP3D2T" TargetMode="External"/><Relationship Id="rId4" Type="http://schemas.openxmlformats.org/officeDocument/2006/relationships/webSettings" Target="webSettings.xml"/><Relationship Id="rId9" Type="http://schemas.openxmlformats.org/officeDocument/2006/relationships/hyperlink" Target="https://bildact.org.uk/wp-content/uploads/2021/02/UKAS-brand-website-FAQ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Tindell</dc:creator>
  <cp:keywords/>
  <dc:description/>
  <cp:lastModifiedBy>Charity Foulkes</cp:lastModifiedBy>
  <cp:revision>2</cp:revision>
  <dcterms:created xsi:type="dcterms:W3CDTF">2021-02-26T10:06:00Z</dcterms:created>
  <dcterms:modified xsi:type="dcterms:W3CDTF">2021-02-26T10:06:00Z</dcterms:modified>
</cp:coreProperties>
</file>