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72" w:rsidRDefault="00141A72" w:rsidP="00B22FD7">
      <w:pPr>
        <w:spacing w:line="276" w:lineRule="auto"/>
        <w:rPr>
          <w:rFonts w:eastAsia="Times New Roman" w:cstheme="minorHAnsi"/>
          <w:b/>
          <w:bCs/>
          <w:color w:val="66AC27"/>
          <w:sz w:val="45"/>
          <w:szCs w:val="45"/>
          <w:lang w:eastAsia="en-GB"/>
        </w:rPr>
      </w:pPr>
      <w:r>
        <w:rPr>
          <w:rFonts w:eastAsia="Times New Roman" w:cstheme="minorHAnsi"/>
          <w:b/>
          <w:bCs/>
          <w:noProof/>
          <w:color w:val="66AC27"/>
          <w:sz w:val="45"/>
          <w:szCs w:val="45"/>
          <w:lang w:eastAsia="en-GB"/>
        </w:rPr>
        <w:drawing>
          <wp:anchor distT="0" distB="0" distL="114300" distR="114300" simplePos="0" relativeHeight="251658240" behindDoc="0" locked="0" layoutInCell="1" allowOverlap="1">
            <wp:simplePos x="0" y="0"/>
            <wp:positionH relativeFrom="column">
              <wp:posOffset>-534035</wp:posOffset>
            </wp:positionH>
            <wp:positionV relativeFrom="page">
              <wp:posOffset>323215</wp:posOffset>
            </wp:positionV>
            <wp:extent cx="1527175"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_AC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175" cy="1514475"/>
                    </a:xfrm>
                    <a:prstGeom prst="rect">
                      <a:avLst/>
                    </a:prstGeom>
                  </pic:spPr>
                </pic:pic>
              </a:graphicData>
            </a:graphic>
            <wp14:sizeRelH relativeFrom="margin">
              <wp14:pctWidth>0</wp14:pctWidth>
            </wp14:sizeRelH>
            <wp14:sizeRelV relativeFrom="margin">
              <wp14:pctHeight>0</wp14:pctHeight>
            </wp14:sizeRelV>
          </wp:anchor>
        </w:drawing>
      </w:r>
    </w:p>
    <w:p w:rsidR="00141A72" w:rsidRDefault="00141A72" w:rsidP="00B22FD7">
      <w:pPr>
        <w:spacing w:line="276" w:lineRule="auto"/>
        <w:rPr>
          <w:rFonts w:eastAsia="Times New Roman" w:cstheme="minorHAnsi"/>
          <w:b/>
          <w:bCs/>
          <w:color w:val="66AC27"/>
          <w:sz w:val="45"/>
          <w:szCs w:val="45"/>
          <w:lang w:eastAsia="en-GB"/>
        </w:rPr>
      </w:pPr>
    </w:p>
    <w:p w:rsidR="00A66C89" w:rsidRDefault="00A66C89" w:rsidP="00B22FD7">
      <w:pPr>
        <w:spacing w:line="276" w:lineRule="auto"/>
        <w:rPr>
          <w:rFonts w:eastAsia="Times New Roman" w:cstheme="minorHAnsi"/>
          <w:b/>
          <w:bCs/>
          <w:color w:val="66AC27"/>
          <w:sz w:val="45"/>
          <w:szCs w:val="45"/>
          <w:lang w:eastAsia="en-GB"/>
        </w:rPr>
      </w:pPr>
    </w:p>
    <w:p w:rsidR="00817F0B" w:rsidRDefault="00817F0B" w:rsidP="00B22FD7">
      <w:pPr>
        <w:spacing w:line="276" w:lineRule="auto"/>
        <w:rPr>
          <w:rFonts w:eastAsia="Times New Roman" w:cstheme="minorHAnsi"/>
          <w:b/>
          <w:bCs/>
          <w:color w:val="66AC27"/>
          <w:sz w:val="45"/>
          <w:szCs w:val="45"/>
          <w:lang w:eastAsia="en-GB"/>
        </w:rPr>
      </w:pPr>
    </w:p>
    <w:p w:rsidR="00141A72" w:rsidRPr="00141A72" w:rsidRDefault="00141A72" w:rsidP="00B22FD7">
      <w:pPr>
        <w:spacing w:line="276" w:lineRule="auto"/>
        <w:rPr>
          <w:rFonts w:eastAsia="Times New Roman" w:cstheme="minorHAnsi"/>
          <w:b/>
          <w:bCs/>
          <w:color w:val="66AC27"/>
          <w:sz w:val="48"/>
          <w:szCs w:val="48"/>
          <w:lang w:eastAsia="en-GB"/>
        </w:rPr>
      </w:pPr>
      <w:r w:rsidRPr="00141A72">
        <w:rPr>
          <w:rFonts w:eastAsia="Times New Roman" w:cstheme="minorHAnsi"/>
          <w:b/>
          <w:bCs/>
          <w:color w:val="66AC27"/>
          <w:sz w:val="48"/>
          <w:szCs w:val="48"/>
          <w:lang w:eastAsia="en-GB"/>
        </w:rPr>
        <w:t>Bild Association of Certified Training Newsletter January 2021</w:t>
      </w:r>
    </w:p>
    <w:p w:rsidR="00141A72" w:rsidRPr="00203350" w:rsidRDefault="00141A72" w:rsidP="00B22FD7">
      <w:pPr>
        <w:spacing w:line="276" w:lineRule="auto"/>
        <w:rPr>
          <w:rFonts w:cstheme="minorHAnsi"/>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41A72" w:rsidRPr="00203350" w:rsidTr="00AE76F5">
        <w:tc>
          <w:tcPr>
            <w:tcW w:w="0" w:type="auto"/>
            <w:tcMar>
              <w:top w:w="0" w:type="dxa"/>
              <w:left w:w="270" w:type="dxa"/>
              <w:bottom w:w="135" w:type="dxa"/>
              <w:right w:w="270" w:type="dxa"/>
            </w:tcMar>
            <w:hideMark/>
          </w:tcPr>
          <w:p w:rsidR="00141A72" w:rsidRPr="00203350" w:rsidRDefault="00141A72" w:rsidP="00B22FD7">
            <w:pPr>
              <w:pStyle w:val="Heading2"/>
              <w:spacing w:before="0" w:after="160" w:line="276" w:lineRule="auto"/>
              <w:ind w:left="-270"/>
              <w:rPr>
                <w:rFonts w:asciiTheme="minorHAnsi" w:eastAsia="Times New Roman" w:hAnsiTheme="minorHAnsi" w:cstheme="minorHAnsi"/>
                <w:color w:val="706A6A"/>
                <w:sz w:val="24"/>
                <w:szCs w:val="24"/>
                <w:lang w:eastAsia="en-GB"/>
              </w:rPr>
            </w:pPr>
            <w:r w:rsidRPr="00203350">
              <w:rPr>
                <w:rFonts w:asciiTheme="minorHAnsi" w:eastAsia="Times New Roman" w:hAnsiTheme="minorHAnsi" w:cstheme="minorHAnsi"/>
                <w:color w:val="706A6A"/>
                <w:sz w:val="24"/>
                <w:szCs w:val="24"/>
                <w:lang w:eastAsia="en-GB"/>
              </w:rPr>
              <w:t xml:space="preserve">The Bild Association of Certified Training Team hope you had a rest over the festive period and wish you a healthy and safe 2021. </w:t>
            </w:r>
          </w:p>
          <w:p w:rsidR="00141A72" w:rsidRPr="00203350" w:rsidRDefault="00141A72" w:rsidP="00B22FD7">
            <w:pPr>
              <w:pStyle w:val="Heading2"/>
              <w:spacing w:before="0" w:after="160" w:line="276" w:lineRule="auto"/>
              <w:ind w:left="-270"/>
              <w:rPr>
                <w:rFonts w:asciiTheme="minorHAnsi" w:eastAsia="Times New Roman" w:hAnsiTheme="minorHAnsi" w:cstheme="minorHAnsi"/>
                <w:color w:val="706A6A"/>
                <w:sz w:val="24"/>
                <w:szCs w:val="24"/>
                <w:lang w:eastAsia="en-GB"/>
              </w:rPr>
            </w:pPr>
            <w:r w:rsidRPr="00203350">
              <w:rPr>
                <w:rFonts w:asciiTheme="minorHAnsi" w:eastAsia="Times New Roman" w:hAnsiTheme="minorHAnsi" w:cstheme="minorHAnsi"/>
                <w:color w:val="706A6A"/>
                <w:sz w:val="24"/>
                <w:szCs w:val="24"/>
                <w:lang w:eastAsia="en-GB"/>
              </w:rPr>
              <w:t xml:space="preserve">Covid-19 has the UK in its grip and the lockdown has been intensified across the nations. In spite of this Bild Association of Certified Training is continuing to work with training organisations to complete certification of new organisations and annual reviews for certified training services.  </w:t>
            </w:r>
          </w:p>
          <w:p w:rsidR="00141A72" w:rsidRDefault="00141A72" w:rsidP="00B22FD7">
            <w:pPr>
              <w:pStyle w:val="Heading2"/>
              <w:spacing w:before="0" w:after="160" w:line="276" w:lineRule="auto"/>
              <w:ind w:left="-270"/>
              <w:rPr>
                <w:rFonts w:asciiTheme="minorHAnsi" w:hAnsiTheme="minorHAnsi" w:cstheme="minorHAnsi"/>
                <w:color w:val="706A6A"/>
                <w:sz w:val="24"/>
                <w:szCs w:val="24"/>
                <w:lang w:eastAsia="en-GB"/>
              </w:rPr>
            </w:pPr>
            <w:r w:rsidRPr="00203350">
              <w:rPr>
                <w:rFonts w:asciiTheme="minorHAnsi" w:hAnsiTheme="minorHAnsi" w:cstheme="minorHAnsi"/>
                <w:color w:val="706A6A"/>
                <w:sz w:val="24"/>
                <w:szCs w:val="24"/>
                <w:lang w:eastAsia="en-GB"/>
              </w:rPr>
              <w:t>Please see below for refresher training updates on reasonable adjustments up to January 2022.</w:t>
            </w:r>
          </w:p>
          <w:p w:rsidR="00141A72" w:rsidRPr="00203350" w:rsidRDefault="00141A72" w:rsidP="00B22FD7">
            <w:pPr>
              <w:pStyle w:val="Heading2"/>
              <w:spacing w:before="0" w:after="160" w:line="276" w:lineRule="auto"/>
              <w:ind w:left="-270"/>
              <w:rPr>
                <w:rFonts w:asciiTheme="minorHAnsi" w:eastAsia="Times New Roman" w:hAnsiTheme="minorHAnsi" w:cstheme="minorHAnsi"/>
                <w:color w:val="706A6A"/>
                <w:sz w:val="24"/>
                <w:szCs w:val="24"/>
                <w:lang w:eastAsia="en-GB"/>
              </w:rPr>
            </w:pPr>
            <w:r>
              <w:rPr>
                <w:rFonts w:asciiTheme="minorHAnsi" w:eastAsia="Times New Roman" w:hAnsiTheme="minorHAnsi" w:cstheme="minorHAnsi"/>
                <w:color w:val="706A6A"/>
                <w:sz w:val="24"/>
                <w:szCs w:val="24"/>
                <w:lang w:eastAsia="en-GB"/>
              </w:rPr>
              <w:t xml:space="preserve">The Bild </w:t>
            </w:r>
            <w:r w:rsidRPr="00203350">
              <w:rPr>
                <w:rFonts w:asciiTheme="minorHAnsi" w:eastAsia="Times New Roman" w:hAnsiTheme="minorHAnsi" w:cstheme="minorHAnsi"/>
                <w:color w:val="706A6A"/>
                <w:sz w:val="24"/>
                <w:szCs w:val="24"/>
                <w:lang w:eastAsia="en-GB"/>
              </w:rPr>
              <w:t>Association of Certified Training Team continue to</w:t>
            </w:r>
            <w:r>
              <w:rPr>
                <w:rFonts w:asciiTheme="minorHAnsi" w:eastAsia="Times New Roman" w:hAnsiTheme="minorHAnsi" w:cstheme="minorHAnsi"/>
                <w:color w:val="706A6A"/>
                <w:sz w:val="24"/>
                <w:szCs w:val="24"/>
                <w:lang w:eastAsia="en-GB"/>
              </w:rPr>
              <w:t xml:space="preserve"> operate</w:t>
            </w:r>
            <w:r w:rsidRPr="00203350">
              <w:rPr>
                <w:rFonts w:asciiTheme="minorHAnsi" w:eastAsia="Times New Roman" w:hAnsiTheme="minorHAnsi" w:cstheme="minorHAnsi"/>
                <w:color w:val="706A6A"/>
                <w:sz w:val="24"/>
                <w:szCs w:val="24"/>
                <w:lang w:eastAsia="en-GB"/>
              </w:rPr>
              <w:t xml:space="preserve">: </w:t>
            </w:r>
          </w:p>
          <w:p w:rsidR="00141A72" w:rsidRPr="00203350" w:rsidRDefault="00141A72" w:rsidP="00B22FD7">
            <w:pPr>
              <w:pStyle w:val="ListParagraph"/>
              <w:numPr>
                <w:ilvl w:val="0"/>
                <w:numId w:val="1"/>
              </w:numPr>
              <w:spacing w:after="160" w:line="276" w:lineRule="auto"/>
              <w:ind w:left="581" w:hanging="284"/>
              <w:rPr>
                <w:rFonts w:asciiTheme="minorHAnsi" w:eastAsia="Times New Roman" w:hAnsiTheme="minorHAnsi" w:cstheme="minorHAnsi"/>
                <w:color w:val="706A6A"/>
                <w:sz w:val="24"/>
                <w:szCs w:val="24"/>
                <w:lang w:eastAsia="en-GB"/>
              </w:rPr>
            </w:pPr>
            <w:r w:rsidRPr="00203350">
              <w:rPr>
                <w:rFonts w:asciiTheme="minorHAnsi" w:eastAsia="Times New Roman" w:hAnsiTheme="minorHAnsi" w:cstheme="minorHAnsi"/>
                <w:color w:val="706A6A"/>
                <w:sz w:val="24"/>
                <w:szCs w:val="24"/>
                <w:lang w:eastAsia="en-GB"/>
              </w:rPr>
              <w:t>familiarisation workshops by video and virtual meetings</w:t>
            </w:r>
          </w:p>
          <w:p w:rsidR="00141A72" w:rsidRPr="00203350" w:rsidRDefault="00141A72" w:rsidP="00B22FD7">
            <w:pPr>
              <w:pStyle w:val="ListParagraph"/>
              <w:numPr>
                <w:ilvl w:val="0"/>
                <w:numId w:val="1"/>
              </w:numPr>
              <w:spacing w:after="160" w:line="276" w:lineRule="auto"/>
              <w:ind w:left="581" w:hanging="284"/>
              <w:rPr>
                <w:rFonts w:asciiTheme="minorHAnsi" w:eastAsia="Times New Roman" w:hAnsiTheme="minorHAnsi" w:cstheme="minorHAnsi"/>
                <w:color w:val="706A6A"/>
                <w:sz w:val="24"/>
                <w:szCs w:val="24"/>
                <w:lang w:eastAsia="en-GB"/>
              </w:rPr>
            </w:pPr>
            <w:r w:rsidRPr="00203350">
              <w:rPr>
                <w:rFonts w:asciiTheme="minorHAnsi" w:eastAsia="Times New Roman" w:hAnsiTheme="minorHAnsi" w:cstheme="minorHAnsi"/>
                <w:color w:val="706A6A"/>
                <w:sz w:val="24"/>
                <w:szCs w:val="24"/>
                <w:lang w:eastAsia="en-GB"/>
              </w:rPr>
              <w:t xml:space="preserve">panels </w:t>
            </w:r>
            <w:r>
              <w:rPr>
                <w:rFonts w:asciiTheme="minorHAnsi" w:eastAsia="Times New Roman" w:hAnsiTheme="minorHAnsi" w:cstheme="minorHAnsi"/>
                <w:color w:val="706A6A"/>
                <w:sz w:val="24"/>
                <w:szCs w:val="24"/>
                <w:lang w:eastAsia="en-GB"/>
              </w:rPr>
              <w:t xml:space="preserve"> − these </w:t>
            </w:r>
            <w:r w:rsidRPr="00203350">
              <w:rPr>
                <w:rFonts w:asciiTheme="minorHAnsi" w:eastAsia="Times New Roman" w:hAnsiTheme="minorHAnsi" w:cstheme="minorHAnsi"/>
                <w:color w:val="706A6A"/>
                <w:sz w:val="24"/>
                <w:szCs w:val="24"/>
                <w:lang w:eastAsia="en-GB"/>
              </w:rPr>
              <w:t xml:space="preserve">have become virtual meetings </w:t>
            </w:r>
          </w:p>
          <w:p w:rsidR="00141A72" w:rsidRDefault="00141A72" w:rsidP="00B22FD7">
            <w:pPr>
              <w:pStyle w:val="ListParagraph"/>
              <w:numPr>
                <w:ilvl w:val="0"/>
                <w:numId w:val="1"/>
              </w:numPr>
              <w:spacing w:after="160" w:line="276" w:lineRule="auto"/>
              <w:ind w:left="581" w:hanging="284"/>
              <w:rPr>
                <w:rFonts w:asciiTheme="minorHAnsi" w:eastAsia="Times New Roman" w:hAnsiTheme="minorHAnsi" w:cstheme="minorHAnsi"/>
                <w:color w:val="706A6A"/>
                <w:sz w:val="24"/>
                <w:szCs w:val="24"/>
                <w:lang w:eastAsia="en-GB"/>
              </w:rPr>
            </w:pPr>
            <w:r w:rsidRPr="00203350">
              <w:rPr>
                <w:rFonts w:asciiTheme="minorHAnsi" w:eastAsia="Times New Roman" w:hAnsiTheme="minorHAnsi" w:cstheme="minorHAnsi"/>
                <w:color w:val="706A6A"/>
                <w:sz w:val="24"/>
                <w:szCs w:val="24"/>
                <w:lang w:eastAsia="en-GB"/>
              </w:rPr>
              <w:t>reasonable adjustments have been made to assessment</w:t>
            </w:r>
            <w:r>
              <w:rPr>
                <w:rFonts w:asciiTheme="minorHAnsi" w:eastAsia="Times New Roman" w:hAnsiTheme="minorHAnsi" w:cstheme="minorHAnsi"/>
                <w:color w:val="706A6A"/>
                <w:sz w:val="24"/>
                <w:szCs w:val="24"/>
                <w:lang w:eastAsia="en-GB"/>
              </w:rPr>
              <w:t xml:space="preserve"> where possible</w:t>
            </w:r>
          </w:p>
          <w:p w:rsidR="00141A72" w:rsidRPr="00203350" w:rsidRDefault="00141A72" w:rsidP="00B22FD7">
            <w:pPr>
              <w:pStyle w:val="ListParagraph"/>
              <w:numPr>
                <w:ilvl w:val="0"/>
                <w:numId w:val="1"/>
              </w:numPr>
              <w:spacing w:after="160" w:line="276" w:lineRule="auto"/>
              <w:ind w:left="581" w:hanging="284"/>
              <w:rPr>
                <w:rFonts w:asciiTheme="minorHAnsi" w:eastAsia="Times New Roman" w:hAnsiTheme="minorHAnsi" w:cstheme="minorHAnsi"/>
                <w:color w:val="706A6A"/>
                <w:sz w:val="24"/>
                <w:szCs w:val="24"/>
                <w:lang w:eastAsia="en-GB"/>
              </w:rPr>
            </w:pPr>
            <w:r w:rsidRPr="00203350">
              <w:rPr>
                <w:rFonts w:asciiTheme="minorHAnsi" w:eastAsia="Times New Roman" w:hAnsiTheme="minorHAnsi" w:cstheme="minorHAnsi"/>
                <w:color w:val="706A6A"/>
                <w:sz w:val="24"/>
                <w:szCs w:val="24"/>
                <w:lang w:eastAsia="en-GB"/>
              </w:rPr>
              <w:t>observations have continued in person</w:t>
            </w:r>
            <w:r>
              <w:rPr>
                <w:rFonts w:asciiTheme="minorHAnsi" w:eastAsia="Times New Roman" w:hAnsiTheme="minorHAnsi" w:cstheme="minorHAnsi"/>
                <w:color w:val="706A6A"/>
                <w:sz w:val="24"/>
                <w:szCs w:val="24"/>
                <w:lang w:eastAsia="en-GB"/>
              </w:rPr>
              <w:t xml:space="preserve"> adhering to local Covid-19</w:t>
            </w:r>
            <w:r w:rsidRPr="00203350">
              <w:rPr>
                <w:rFonts w:asciiTheme="minorHAnsi" w:eastAsia="Times New Roman" w:hAnsiTheme="minorHAnsi" w:cstheme="minorHAnsi"/>
                <w:color w:val="706A6A"/>
                <w:sz w:val="24"/>
                <w:szCs w:val="24"/>
                <w:lang w:eastAsia="en-GB"/>
              </w:rPr>
              <w:t xml:space="preserve"> restrictions</w:t>
            </w:r>
          </w:p>
          <w:p w:rsidR="00141A72" w:rsidRDefault="00141A72" w:rsidP="00B22FD7">
            <w:pPr>
              <w:pStyle w:val="ListParagraph"/>
              <w:numPr>
                <w:ilvl w:val="0"/>
                <w:numId w:val="1"/>
              </w:numPr>
              <w:spacing w:after="160" w:line="276" w:lineRule="auto"/>
              <w:ind w:left="581" w:hanging="284"/>
              <w:rPr>
                <w:rFonts w:asciiTheme="minorHAnsi" w:eastAsia="Times New Roman" w:hAnsiTheme="minorHAnsi" w:cstheme="minorHAnsi"/>
                <w:color w:val="706A6A"/>
                <w:sz w:val="24"/>
                <w:szCs w:val="24"/>
                <w:lang w:eastAsia="en-GB"/>
              </w:rPr>
            </w:pPr>
            <w:r w:rsidRPr="00203350">
              <w:rPr>
                <w:rFonts w:asciiTheme="minorHAnsi" w:eastAsia="Times New Roman" w:hAnsiTheme="minorHAnsi" w:cstheme="minorHAnsi"/>
                <w:color w:val="706A6A"/>
                <w:sz w:val="24"/>
                <w:szCs w:val="24"/>
                <w:lang w:eastAsia="en-GB"/>
              </w:rPr>
              <w:t>extensions have been agreed where organisations have requested them for</w:t>
            </w:r>
            <w:r>
              <w:rPr>
                <w:rFonts w:asciiTheme="minorHAnsi" w:eastAsia="Times New Roman" w:hAnsiTheme="minorHAnsi" w:cstheme="minorHAnsi"/>
                <w:color w:val="706A6A"/>
                <w:sz w:val="24"/>
                <w:szCs w:val="24"/>
                <w:lang w:eastAsia="en-GB"/>
              </w:rPr>
              <w:t xml:space="preserve"> approaching deadlines</w:t>
            </w:r>
          </w:p>
          <w:p w:rsidR="00141A72" w:rsidRDefault="00141A72" w:rsidP="00B22FD7">
            <w:pPr>
              <w:pStyle w:val="ListParagraph"/>
              <w:spacing w:after="160" w:line="276" w:lineRule="auto"/>
              <w:ind w:left="581"/>
              <w:rPr>
                <w:rFonts w:asciiTheme="minorHAnsi" w:eastAsia="Times New Roman" w:hAnsiTheme="minorHAnsi" w:cstheme="minorHAnsi"/>
                <w:color w:val="706A6A"/>
                <w:sz w:val="24"/>
                <w:szCs w:val="24"/>
                <w:lang w:eastAsia="en-GB"/>
              </w:rPr>
            </w:pPr>
          </w:p>
          <w:p w:rsidR="00141A72" w:rsidRPr="00993E8B" w:rsidRDefault="00141A72" w:rsidP="00B22FD7">
            <w:pPr>
              <w:pStyle w:val="ListParagraph"/>
              <w:spacing w:after="160" w:line="276" w:lineRule="auto"/>
              <w:ind w:left="-270"/>
              <w:rPr>
                <w:rFonts w:asciiTheme="minorHAnsi" w:eastAsia="Times New Roman" w:hAnsiTheme="minorHAnsi" w:cstheme="minorHAnsi"/>
                <w:color w:val="706A6A"/>
                <w:sz w:val="24"/>
                <w:szCs w:val="24"/>
                <w:lang w:eastAsia="en-GB"/>
              </w:rPr>
            </w:pPr>
            <w:r w:rsidRPr="00993E8B">
              <w:rPr>
                <w:rFonts w:asciiTheme="minorHAnsi" w:eastAsia="Times New Roman" w:hAnsiTheme="minorHAnsi" w:cstheme="minorHAnsi"/>
                <w:color w:val="706A6A"/>
                <w:sz w:val="24"/>
                <w:szCs w:val="24"/>
                <w:lang w:eastAsia="en-GB"/>
              </w:rPr>
              <w:t>Please continue to submit your training dates to us via</w:t>
            </w:r>
            <w:r w:rsidRPr="00993E8B">
              <w:rPr>
                <w:rFonts w:asciiTheme="minorHAnsi" w:eastAsia="Times New Roman" w:hAnsiTheme="minorHAnsi" w:cstheme="minorHAnsi"/>
                <w:color w:val="222222"/>
                <w:sz w:val="24"/>
                <w:szCs w:val="24"/>
                <w:lang w:eastAsia="en-GB"/>
              </w:rPr>
              <w:t> </w:t>
            </w:r>
            <w:hyperlink r:id="rId8" w:history="1">
              <w:r w:rsidRPr="00993E8B">
                <w:rPr>
                  <w:rFonts w:asciiTheme="minorHAnsi" w:eastAsia="Times New Roman" w:hAnsiTheme="minorHAnsi" w:cstheme="minorHAnsi"/>
                  <w:color w:val="66AC27"/>
                  <w:sz w:val="24"/>
                  <w:szCs w:val="24"/>
                  <w:u w:val="single"/>
                  <w:lang w:eastAsia="en-GB"/>
                </w:rPr>
                <w:t>certifications@bild.org.uk</w:t>
              </w:r>
            </w:hyperlink>
          </w:p>
        </w:tc>
      </w:tr>
    </w:tbl>
    <w:p w:rsidR="00B22FD7" w:rsidRDefault="00B22FD7" w:rsidP="00B22FD7">
      <w:pPr>
        <w:spacing w:line="276" w:lineRule="auto"/>
        <w:rPr>
          <w:b/>
          <w:color w:val="66AC27"/>
          <w:sz w:val="40"/>
          <w:szCs w:val="40"/>
        </w:rPr>
      </w:pPr>
    </w:p>
    <w:p w:rsidR="00B22FD7" w:rsidRDefault="00B22FD7">
      <w:pPr>
        <w:rPr>
          <w:b/>
          <w:color w:val="66AC27"/>
          <w:sz w:val="40"/>
          <w:szCs w:val="40"/>
        </w:rPr>
      </w:pPr>
      <w:r>
        <w:rPr>
          <w:b/>
          <w:color w:val="66AC27"/>
          <w:sz w:val="40"/>
          <w:szCs w:val="40"/>
        </w:rPr>
        <w:br w:type="page"/>
      </w:r>
    </w:p>
    <w:p w:rsidR="00141A72" w:rsidRPr="00141A72" w:rsidRDefault="00141A72" w:rsidP="00B22FD7">
      <w:pPr>
        <w:spacing w:line="276" w:lineRule="auto"/>
        <w:rPr>
          <w:b/>
          <w:color w:val="66AC27"/>
          <w:sz w:val="36"/>
          <w:szCs w:val="36"/>
        </w:rPr>
      </w:pPr>
      <w:r w:rsidRPr="00141A72">
        <w:rPr>
          <w:b/>
          <w:color w:val="66AC27"/>
          <w:sz w:val="40"/>
          <w:szCs w:val="40"/>
        </w:rPr>
        <w:lastRenderedPageBreak/>
        <w:t>Certification news</w:t>
      </w:r>
    </w:p>
    <w:p w:rsidR="00A66C89" w:rsidRPr="00A66C89" w:rsidRDefault="00141A72" w:rsidP="00B22FD7">
      <w:pPr>
        <w:spacing w:line="276" w:lineRule="auto"/>
        <w:rPr>
          <w:b/>
          <w:color w:val="706A6A"/>
          <w:sz w:val="32"/>
          <w:szCs w:val="32"/>
        </w:rPr>
      </w:pPr>
      <w:r w:rsidRPr="00A66C89">
        <w:rPr>
          <w:b/>
          <w:color w:val="706A6A"/>
          <w:sz w:val="32"/>
          <w:szCs w:val="32"/>
        </w:rPr>
        <w:t>Reasonable adjustments for training with a restrictive interven</w:t>
      </w:r>
      <w:r w:rsidR="00D867B1" w:rsidRPr="00A66C89">
        <w:rPr>
          <w:b/>
          <w:color w:val="706A6A"/>
          <w:sz w:val="32"/>
          <w:szCs w:val="32"/>
        </w:rPr>
        <w:t>tion component during the Coved-</w:t>
      </w:r>
      <w:r w:rsidR="00817F0B">
        <w:rPr>
          <w:b/>
          <w:color w:val="706A6A"/>
          <w:sz w:val="32"/>
          <w:szCs w:val="32"/>
        </w:rPr>
        <w:t>19 pandemic</w:t>
      </w:r>
    </w:p>
    <w:p w:rsidR="00141A72" w:rsidRPr="00A66C89" w:rsidRDefault="00A66C89" w:rsidP="00B22FD7">
      <w:pPr>
        <w:spacing w:line="276" w:lineRule="auto"/>
        <w:rPr>
          <w:b/>
          <w:color w:val="706A6A"/>
          <w:sz w:val="32"/>
          <w:szCs w:val="32"/>
        </w:rPr>
      </w:pPr>
      <w:r w:rsidRPr="00A66C89">
        <w:rPr>
          <w:b/>
          <w:color w:val="706A6A"/>
          <w:sz w:val="32"/>
          <w:szCs w:val="32"/>
        </w:rPr>
        <w:t>R</w:t>
      </w:r>
      <w:r w:rsidR="00141A72" w:rsidRPr="00A66C89">
        <w:rPr>
          <w:b/>
          <w:color w:val="706A6A"/>
          <w:sz w:val="32"/>
          <w:szCs w:val="32"/>
        </w:rPr>
        <w:t xml:space="preserve">efresher Training  </w:t>
      </w:r>
    </w:p>
    <w:p w:rsidR="00141A72" w:rsidRPr="00141A72" w:rsidRDefault="00141A72" w:rsidP="00B22FD7">
      <w:pPr>
        <w:spacing w:line="276" w:lineRule="auto"/>
        <w:rPr>
          <w:color w:val="706A6A"/>
        </w:rPr>
      </w:pPr>
      <w:r w:rsidRPr="00141A72">
        <w:rPr>
          <w:color w:val="706A6A"/>
        </w:rPr>
        <w:t>NHS and CQC have cl</w:t>
      </w:r>
      <w:r w:rsidR="00BE23C9">
        <w:rPr>
          <w:color w:val="706A6A"/>
        </w:rPr>
        <w:t>early stated via bulletins that:</w:t>
      </w:r>
    </w:p>
    <w:p w:rsidR="00141A72" w:rsidRPr="00BE23C9" w:rsidRDefault="00141A72" w:rsidP="00B22FD7">
      <w:pPr>
        <w:spacing w:line="276" w:lineRule="auto"/>
        <w:rPr>
          <w:i/>
          <w:color w:val="706A6A"/>
        </w:rPr>
      </w:pPr>
      <w:r w:rsidRPr="00BE23C9">
        <w:rPr>
          <w:i/>
          <w:color w:val="706A6A"/>
        </w:rPr>
        <w:t>‘It is the provider’s responsibility to ensure that their staff have received training as required in restrictive interventions and that the member of staff have been assessed as safe and competent to do so</w:t>
      </w:r>
      <w:r w:rsidR="00D867B1">
        <w:rPr>
          <w:i/>
          <w:color w:val="706A6A"/>
        </w:rPr>
        <w:t>.</w:t>
      </w:r>
    </w:p>
    <w:p w:rsidR="00141A72" w:rsidRPr="00BE23C9" w:rsidRDefault="00141A72" w:rsidP="00B22FD7">
      <w:pPr>
        <w:spacing w:line="276" w:lineRule="auto"/>
        <w:rPr>
          <w:i/>
          <w:color w:val="706A6A"/>
        </w:rPr>
      </w:pPr>
      <w:r w:rsidRPr="00BE23C9">
        <w:rPr>
          <w:i/>
          <w:color w:val="706A6A"/>
        </w:rPr>
        <w:t>We understand the need to balance risk and specifically the requirement to reduce face to face contact due to COVID-19</w:t>
      </w:r>
      <w:r w:rsidR="00D867B1">
        <w:rPr>
          <w:i/>
          <w:color w:val="706A6A"/>
        </w:rPr>
        <w:t>,</w:t>
      </w:r>
      <w:r w:rsidRPr="00BE23C9">
        <w:rPr>
          <w:i/>
          <w:color w:val="706A6A"/>
        </w:rPr>
        <w:t xml:space="preserve"> however, a risk assessment should be undertaken within your areas and the necessary steps taken to provide a COVID safe environment to enable the continued training of staff</w:t>
      </w:r>
      <w:r w:rsidR="00D867B1">
        <w:rPr>
          <w:i/>
          <w:color w:val="706A6A"/>
        </w:rPr>
        <w:t>.</w:t>
      </w:r>
      <w:r w:rsidRPr="00BE23C9">
        <w:rPr>
          <w:i/>
          <w:color w:val="706A6A"/>
        </w:rPr>
        <w:t>’</w:t>
      </w:r>
    </w:p>
    <w:p w:rsidR="00141A72" w:rsidRPr="00141A72" w:rsidRDefault="00141A72" w:rsidP="00B22FD7">
      <w:pPr>
        <w:spacing w:line="276" w:lineRule="auto"/>
        <w:rPr>
          <w:color w:val="706A6A"/>
        </w:rPr>
      </w:pPr>
      <w:r w:rsidRPr="00141A72">
        <w:rPr>
          <w:color w:val="706A6A"/>
        </w:rPr>
        <w:t>Therefore:</w:t>
      </w:r>
    </w:p>
    <w:p w:rsidR="00141A72" w:rsidRPr="00141A72" w:rsidRDefault="00141A72" w:rsidP="00B22FD7">
      <w:pPr>
        <w:spacing w:line="276" w:lineRule="auto"/>
        <w:rPr>
          <w:color w:val="706A6A"/>
        </w:rPr>
      </w:pPr>
      <w:r w:rsidRPr="00141A72">
        <w:rPr>
          <w:color w:val="706A6A"/>
        </w:rPr>
        <w:t>All new staff must have all elements of certified training before they are able to use any restraint techniques.</w:t>
      </w:r>
    </w:p>
    <w:p w:rsidR="00141A72" w:rsidRPr="00141A72" w:rsidRDefault="00141A72" w:rsidP="00B22FD7">
      <w:pPr>
        <w:spacing w:line="276" w:lineRule="auto"/>
        <w:rPr>
          <w:color w:val="706A6A"/>
        </w:rPr>
      </w:pPr>
      <w:r w:rsidRPr="00141A72">
        <w:rPr>
          <w:color w:val="706A6A"/>
        </w:rPr>
        <w:t>Staff can receive some of the theory elements of certified training through virtual methods (see interim virtual training guidance circulated in July) but</w:t>
      </w:r>
      <w:r w:rsidR="00D867B1">
        <w:rPr>
          <w:color w:val="706A6A"/>
        </w:rPr>
        <w:t>,</w:t>
      </w:r>
      <w:r w:rsidRPr="00141A72">
        <w:rPr>
          <w:color w:val="706A6A"/>
        </w:rPr>
        <w:t xml:space="preserve"> wherever required</w:t>
      </w:r>
      <w:r w:rsidR="00D867B1">
        <w:rPr>
          <w:color w:val="706A6A"/>
        </w:rPr>
        <w:t>,</w:t>
      </w:r>
      <w:r w:rsidRPr="00141A72">
        <w:rPr>
          <w:color w:val="706A6A"/>
        </w:rPr>
        <w:t xml:space="preserve"> training in physical techniques should still be delivered face to face with appropriate infection controls measures in place such as use of PPE. </w:t>
      </w:r>
    </w:p>
    <w:p w:rsidR="00141A72" w:rsidRPr="00141A72" w:rsidRDefault="00D867B1" w:rsidP="00B22FD7">
      <w:pPr>
        <w:spacing w:line="276" w:lineRule="auto"/>
        <w:rPr>
          <w:color w:val="706A6A"/>
        </w:rPr>
      </w:pPr>
      <w:r>
        <w:rPr>
          <w:color w:val="706A6A"/>
        </w:rPr>
        <w:t>The Restraint Reduction Network</w:t>
      </w:r>
      <w:r w:rsidR="00141A72" w:rsidRPr="00141A72">
        <w:rPr>
          <w:color w:val="706A6A"/>
        </w:rPr>
        <w:t xml:space="preserve"> will publish further guidance on virtual delivery of training in February 2021</w:t>
      </w:r>
      <w:r>
        <w:rPr>
          <w:color w:val="706A6A"/>
        </w:rPr>
        <w:t>.</w:t>
      </w:r>
    </w:p>
    <w:p w:rsidR="00141A72" w:rsidRPr="00D867B1" w:rsidRDefault="00141A72" w:rsidP="00B22FD7">
      <w:pPr>
        <w:spacing w:line="276" w:lineRule="auto"/>
        <w:rPr>
          <w:b/>
          <w:color w:val="706A6A"/>
          <w:u w:val="single"/>
        </w:rPr>
      </w:pPr>
      <w:r w:rsidRPr="00D867B1">
        <w:rPr>
          <w:b/>
          <w:color w:val="706A6A"/>
          <w:u w:val="single"/>
        </w:rPr>
        <w:t>Refresher training must take place as a minimum annually (standard 1.6.1)</w:t>
      </w:r>
      <w:r w:rsidR="00D867B1" w:rsidRPr="00D867B1">
        <w:rPr>
          <w:b/>
          <w:color w:val="706A6A"/>
          <w:u w:val="single"/>
        </w:rPr>
        <w:t>.</w:t>
      </w:r>
    </w:p>
    <w:p w:rsidR="00141A72" w:rsidRPr="00141A72" w:rsidRDefault="00141A72" w:rsidP="00B22FD7">
      <w:pPr>
        <w:spacing w:line="276" w:lineRule="auto"/>
        <w:rPr>
          <w:color w:val="706A6A"/>
        </w:rPr>
      </w:pPr>
      <w:r w:rsidRPr="00141A72">
        <w:rPr>
          <w:color w:val="706A6A"/>
        </w:rPr>
        <w:t xml:space="preserve">Until </w:t>
      </w:r>
      <w:r w:rsidRPr="00817F0B">
        <w:rPr>
          <w:b/>
          <w:color w:val="706A6A"/>
        </w:rPr>
        <w:t>1st January 2022</w:t>
      </w:r>
      <w:r w:rsidRPr="00141A72">
        <w:rPr>
          <w:color w:val="706A6A"/>
        </w:rPr>
        <w:t xml:space="preserve"> reasonable adjustment are in place as some services are under extreme pressure to release staff for refresher training and service providers may therefore </w:t>
      </w:r>
      <w:r w:rsidRPr="00D867B1">
        <w:rPr>
          <w:b/>
          <w:color w:val="706A6A"/>
        </w:rPr>
        <w:t>extend refresher training to up to 18 months</w:t>
      </w:r>
      <w:r w:rsidRPr="00141A72">
        <w:rPr>
          <w:color w:val="706A6A"/>
        </w:rPr>
        <w:t>.</w:t>
      </w:r>
    </w:p>
    <w:p w:rsidR="00141A72" w:rsidRPr="00141A72" w:rsidRDefault="00141A72" w:rsidP="00B22FD7">
      <w:pPr>
        <w:spacing w:line="276" w:lineRule="auto"/>
        <w:rPr>
          <w:color w:val="706A6A"/>
        </w:rPr>
      </w:pPr>
      <w:r w:rsidRPr="00141A72">
        <w:rPr>
          <w:color w:val="706A6A"/>
        </w:rPr>
        <w:t>In addition, the preve</w:t>
      </w:r>
      <w:r w:rsidR="00817F0B">
        <w:rPr>
          <w:color w:val="706A6A"/>
        </w:rPr>
        <w:t>ntative</w:t>
      </w:r>
      <w:r w:rsidRPr="00141A72">
        <w:rPr>
          <w:color w:val="706A6A"/>
        </w:rPr>
        <w:t>/theory non</w:t>
      </w:r>
      <w:r w:rsidR="00817F0B">
        <w:rPr>
          <w:color w:val="706A6A"/>
        </w:rPr>
        <w:t>-</w:t>
      </w:r>
      <w:r w:rsidRPr="00141A72">
        <w:rPr>
          <w:color w:val="706A6A"/>
        </w:rPr>
        <w:t>physical elements described in standard 3.1 can be provided virtually if necessary in line with previous guidance issued.</w:t>
      </w:r>
    </w:p>
    <w:p w:rsidR="00141A72" w:rsidRPr="00141A72" w:rsidRDefault="00141A72" w:rsidP="00B22FD7">
      <w:pPr>
        <w:spacing w:line="276" w:lineRule="auto"/>
        <w:rPr>
          <w:color w:val="706A6A"/>
        </w:rPr>
      </w:pPr>
      <w:r w:rsidRPr="00141A72">
        <w:rPr>
          <w:color w:val="706A6A"/>
        </w:rPr>
        <w:t>Only in exceptional circumstances may refresher training be extended beyond this up to a maximum of 24 months. This is only appropriate:</w:t>
      </w:r>
    </w:p>
    <w:p w:rsidR="00141A72" w:rsidRPr="00D867B1" w:rsidRDefault="00141A72" w:rsidP="00B22FD7">
      <w:pPr>
        <w:pStyle w:val="ListParagraph"/>
        <w:numPr>
          <w:ilvl w:val="0"/>
          <w:numId w:val="2"/>
        </w:numPr>
        <w:spacing w:after="160" w:line="276" w:lineRule="auto"/>
        <w:ind w:left="567" w:hanging="207"/>
        <w:rPr>
          <w:color w:val="706A6A"/>
        </w:rPr>
      </w:pPr>
      <w:r w:rsidRPr="00D867B1">
        <w:rPr>
          <w:color w:val="706A6A"/>
        </w:rPr>
        <w:t>During the peak of the pandemic whilst alert level 5 and NHS services are under extreme pressure and high risk of being overwhelmed</w:t>
      </w:r>
    </w:p>
    <w:p w:rsidR="00141A72" w:rsidRPr="00D867B1" w:rsidRDefault="00141A72" w:rsidP="00B22FD7">
      <w:pPr>
        <w:pStyle w:val="ListParagraph"/>
        <w:numPr>
          <w:ilvl w:val="0"/>
          <w:numId w:val="2"/>
        </w:numPr>
        <w:spacing w:after="160" w:line="276" w:lineRule="auto"/>
        <w:ind w:left="567" w:hanging="207"/>
        <w:rPr>
          <w:color w:val="706A6A"/>
        </w:rPr>
      </w:pPr>
      <w:r w:rsidRPr="00D867B1">
        <w:rPr>
          <w:color w:val="706A6A"/>
        </w:rPr>
        <w:t>Service providers must balance the risks regarding infection control during the pandemic with the risks of poor practice if staff do not receive the training they need. Therefore, an appropriate risk assessment and mitigation must be in place to ensure competency and safety. This must be at an individual service level rather than blanket organisational level.</w:t>
      </w:r>
    </w:p>
    <w:p w:rsidR="00141A72" w:rsidRPr="00D867B1" w:rsidRDefault="00141A72" w:rsidP="00B22FD7">
      <w:pPr>
        <w:pStyle w:val="ListParagraph"/>
        <w:numPr>
          <w:ilvl w:val="0"/>
          <w:numId w:val="2"/>
        </w:numPr>
        <w:spacing w:after="160" w:line="276" w:lineRule="auto"/>
        <w:ind w:left="567" w:hanging="207"/>
        <w:rPr>
          <w:color w:val="706A6A"/>
        </w:rPr>
      </w:pPr>
      <w:r w:rsidRPr="00D867B1">
        <w:rPr>
          <w:color w:val="706A6A"/>
        </w:rPr>
        <w:t xml:space="preserve">Service providers must only extend refreshers for staff considered to be low risk and ensure there are alternative measures in place to ensure competency and safety.  </w:t>
      </w:r>
    </w:p>
    <w:p w:rsidR="00141A72" w:rsidRPr="00141A72" w:rsidRDefault="00141A72" w:rsidP="00B22FD7">
      <w:pPr>
        <w:spacing w:line="276" w:lineRule="auto"/>
        <w:rPr>
          <w:color w:val="706A6A"/>
        </w:rPr>
      </w:pPr>
      <w:r w:rsidRPr="00141A72">
        <w:rPr>
          <w:color w:val="706A6A"/>
        </w:rPr>
        <w:t xml:space="preserve">From </w:t>
      </w:r>
      <w:r w:rsidRPr="00D867B1">
        <w:rPr>
          <w:b/>
          <w:color w:val="706A6A"/>
        </w:rPr>
        <w:t xml:space="preserve">1st January 2022 </w:t>
      </w:r>
      <w:r w:rsidRPr="00141A72">
        <w:rPr>
          <w:color w:val="706A6A"/>
        </w:rPr>
        <w:t>refresher training will revert back to become an annual requirement (12 months). Providers must ensure any backlog is resolved by then.</w:t>
      </w:r>
    </w:p>
    <w:p w:rsidR="00141A72" w:rsidRPr="00A66C89" w:rsidRDefault="00141A72" w:rsidP="00B22FD7">
      <w:pPr>
        <w:spacing w:line="276" w:lineRule="auto"/>
        <w:rPr>
          <w:b/>
          <w:color w:val="66AC27"/>
          <w:sz w:val="32"/>
          <w:szCs w:val="32"/>
        </w:rPr>
      </w:pPr>
      <w:r w:rsidRPr="00A66C89">
        <w:rPr>
          <w:b/>
          <w:color w:val="70706A"/>
          <w:sz w:val="32"/>
          <w:szCs w:val="32"/>
        </w:rPr>
        <w:t>Affiliate Organisations</w:t>
      </w:r>
    </w:p>
    <w:p w:rsidR="00141A72" w:rsidRPr="00307D02" w:rsidRDefault="00141A72" w:rsidP="00B22FD7">
      <w:pPr>
        <w:spacing w:line="276" w:lineRule="auto"/>
        <w:rPr>
          <w:b/>
          <w:color w:val="706A6A"/>
        </w:rPr>
      </w:pPr>
      <w:r w:rsidRPr="00307D02">
        <w:rPr>
          <w:b/>
          <w:color w:val="706A6A"/>
        </w:rPr>
        <w:t>Training delivered by affiliates is only certified once that affiliate has been approved. CQC expects and NHSE contract requires all training to be certified fro</w:t>
      </w:r>
      <w:r w:rsidR="00344B52" w:rsidRPr="00307D02">
        <w:rPr>
          <w:b/>
          <w:color w:val="706A6A"/>
        </w:rPr>
        <w:t>m 1st April. Therefore, Bild Association of Certified Training</w:t>
      </w:r>
      <w:r w:rsidRPr="00307D02">
        <w:rPr>
          <w:b/>
          <w:color w:val="706A6A"/>
        </w:rPr>
        <w:t xml:space="preserve"> require all affiliate</w:t>
      </w:r>
      <w:r w:rsidR="00A66C89" w:rsidRPr="00307D02">
        <w:rPr>
          <w:b/>
          <w:color w:val="706A6A"/>
        </w:rPr>
        <w:t xml:space="preserve">s to be approved by 1st April. </w:t>
      </w:r>
    </w:p>
    <w:p w:rsidR="00A66C89" w:rsidRPr="00141A72" w:rsidRDefault="00141A72" w:rsidP="00B22FD7">
      <w:pPr>
        <w:spacing w:line="276" w:lineRule="auto"/>
        <w:rPr>
          <w:color w:val="706A6A"/>
        </w:rPr>
      </w:pPr>
      <w:r w:rsidRPr="00141A72">
        <w:rPr>
          <w:color w:val="706A6A"/>
        </w:rPr>
        <w:t>In exceptional circumst</w:t>
      </w:r>
      <w:r w:rsidR="00801495">
        <w:rPr>
          <w:color w:val="706A6A"/>
        </w:rPr>
        <w:t>ances where a training provider</w:t>
      </w:r>
      <w:r w:rsidRPr="00141A72">
        <w:rPr>
          <w:color w:val="706A6A"/>
        </w:rPr>
        <w:t xml:space="preserve"> has an affiliate that has not signed a contract to be </w:t>
      </w:r>
      <w:r w:rsidR="00801495">
        <w:rPr>
          <w:color w:val="706A6A"/>
        </w:rPr>
        <w:t xml:space="preserve">approved as an affiliate by </w:t>
      </w:r>
      <w:r w:rsidRPr="00141A72">
        <w:rPr>
          <w:color w:val="706A6A"/>
        </w:rPr>
        <w:t xml:space="preserve">1st April, the training provider must agree a non-conformity action plan with the service provider clearly outlining the necessary steps to ensure the affiliate is approved in a reasonable timescale and clearly stating that training is not certified </w:t>
      </w:r>
      <w:r w:rsidR="00A66C89">
        <w:rPr>
          <w:color w:val="706A6A"/>
        </w:rPr>
        <w:t>until the actions are complete.</w:t>
      </w:r>
    </w:p>
    <w:p w:rsidR="00141A72" w:rsidRPr="00A66C89" w:rsidRDefault="00141A72" w:rsidP="00B22FD7">
      <w:pPr>
        <w:spacing w:line="276" w:lineRule="auto"/>
        <w:rPr>
          <w:b/>
          <w:color w:val="70706A"/>
          <w:sz w:val="36"/>
          <w:szCs w:val="36"/>
        </w:rPr>
      </w:pPr>
      <w:r w:rsidRPr="00A66C89">
        <w:rPr>
          <w:b/>
          <w:color w:val="70706A"/>
          <w:sz w:val="32"/>
          <w:szCs w:val="32"/>
        </w:rPr>
        <w:t xml:space="preserve">Recruitment </w:t>
      </w:r>
      <w:r w:rsidR="00307D02">
        <w:rPr>
          <w:b/>
          <w:color w:val="70706A"/>
          <w:sz w:val="32"/>
          <w:szCs w:val="32"/>
        </w:rPr>
        <w:t xml:space="preserve">of </w:t>
      </w:r>
      <w:r w:rsidRPr="00A66C89">
        <w:rPr>
          <w:b/>
          <w:color w:val="70706A"/>
          <w:sz w:val="32"/>
          <w:szCs w:val="32"/>
        </w:rPr>
        <w:t>Certification Directo</w:t>
      </w:r>
      <w:r w:rsidRPr="00A66C89">
        <w:rPr>
          <w:b/>
          <w:color w:val="70706A"/>
          <w:sz w:val="36"/>
          <w:szCs w:val="36"/>
        </w:rPr>
        <w:t>r</w:t>
      </w:r>
    </w:p>
    <w:p w:rsidR="00141A72" w:rsidRPr="00141A72" w:rsidRDefault="00307D02" w:rsidP="00B22FD7">
      <w:pPr>
        <w:spacing w:line="276" w:lineRule="auto"/>
        <w:rPr>
          <w:color w:val="706A6A"/>
        </w:rPr>
      </w:pPr>
      <w:r>
        <w:rPr>
          <w:color w:val="706A6A"/>
        </w:rPr>
        <w:t>Bild Association of Certified Training</w:t>
      </w:r>
      <w:r w:rsidR="00141A72" w:rsidRPr="00141A72">
        <w:rPr>
          <w:color w:val="706A6A"/>
        </w:rPr>
        <w:t xml:space="preserve"> are looking for a new Certification Director the person will </w:t>
      </w:r>
      <w:r>
        <w:rPr>
          <w:color w:val="706A6A"/>
        </w:rPr>
        <w:t xml:space="preserve">be </w:t>
      </w:r>
      <w:r w:rsidR="00141A72" w:rsidRPr="00141A72">
        <w:rPr>
          <w:color w:val="706A6A"/>
        </w:rPr>
        <w:t xml:space="preserve">responsible for the operational management of the </w:t>
      </w:r>
      <w:r>
        <w:rPr>
          <w:color w:val="706A6A"/>
        </w:rPr>
        <w:t>Bild Association of Certified Training</w:t>
      </w:r>
      <w:r w:rsidRPr="00141A72">
        <w:rPr>
          <w:color w:val="706A6A"/>
        </w:rPr>
        <w:t xml:space="preserve"> </w:t>
      </w:r>
      <w:r w:rsidR="00A66C89">
        <w:rPr>
          <w:color w:val="706A6A"/>
        </w:rPr>
        <w:t xml:space="preserve">Certification Scheme. </w:t>
      </w:r>
    </w:p>
    <w:p w:rsidR="00141A72" w:rsidRDefault="00141A72" w:rsidP="00B22FD7">
      <w:pPr>
        <w:spacing w:line="276" w:lineRule="auto"/>
        <w:rPr>
          <w:color w:val="70706A"/>
        </w:rPr>
      </w:pPr>
      <w:r w:rsidRPr="00141A72">
        <w:rPr>
          <w:color w:val="706A6A"/>
        </w:rPr>
        <w:t xml:space="preserve">Please follow the link below if you are interested in applying for this post: </w:t>
      </w:r>
      <w:hyperlink r:id="rId9" w:history="1">
        <w:r w:rsidR="00A66C89" w:rsidRPr="00A66C89">
          <w:rPr>
            <w:rStyle w:val="Hyperlink"/>
            <w:color w:val="70706A"/>
          </w:rPr>
          <w:t>https://jobs.theguardian.com/job/7157629/certification-director/</w:t>
        </w:r>
      </w:hyperlink>
      <w:r w:rsidR="00A66C89" w:rsidRPr="00A66C89">
        <w:rPr>
          <w:color w:val="70706A"/>
        </w:rPr>
        <w:t xml:space="preserve">  </w:t>
      </w:r>
    </w:p>
    <w:p w:rsidR="00170219" w:rsidRPr="00170219" w:rsidRDefault="00170219" w:rsidP="00B22FD7">
      <w:pPr>
        <w:spacing w:line="276" w:lineRule="auto"/>
        <w:rPr>
          <w:b/>
          <w:color w:val="706A6A"/>
          <w:sz w:val="32"/>
          <w:szCs w:val="32"/>
        </w:rPr>
      </w:pPr>
      <w:r w:rsidRPr="00170219">
        <w:rPr>
          <w:b/>
          <w:color w:val="706A6A"/>
          <w:sz w:val="32"/>
          <w:szCs w:val="32"/>
        </w:rPr>
        <w:t>Certified training services meetings</w:t>
      </w:r>
    </w:p>
    <w:p w:rsidR="00170219" w:rsidRPr="00170219" w:rsidRDefault="00170219" w:rsidP="00B22FD7">
      <w:pPr>
        <w:spacing w:line="276" w:lineRule="auto"/>
        <w:rPr>
          <w:color w:val="706A6A"/>
        </w:rPr>
      </w:pPr>
      <w:r w:rsidRPr="00170219">
        <w:rPr>
          <w:color w:val="706A6A"/>
        </w:rPr>
        <w:t xml:space="preserve">Please see below a list of proposed meetings for Certified Training Services this </w:t>
      </w:r>
    </w:p>
    <w:p w:rsidR="00170219" w:rsidRPr="00170219" w:rsidRDefault="00843A05" w:rsidP="00B22FD7">
      <w:pPr>
        <w:pStyle w:val="ListParagraph"/>
        <w:numPr>
          <w:ilvl w:val="0"/>
          <w:numId w:val="6"/>
        </w:numPr>
        <w:spacing w:after="160" w:line="276" w:lineRule="auto"/>
        <w:ind w:left="567" w:hanging="283"/>
        <w:rPr>
          <w:color w:val="706A6A"/>
        </w:rPr>
      </w:pPr>
      <w:r>
        <w:rPr>
          <w:color w:val="706A6A"/>
        </w:rPr>
        <w:t>10</w:t>
      </w:r>
      <w:r w:rsidR="00170219" w:rsidRPr="00170219">
        <w:rPr>
          <w:color w:val="706A6A"/>
        </w:rPr>
        <w:t xml:space="preserve"> February 2021 additional date added</w:t>
      </w:r>
    </w:p>
    <w:p w:rsidR="00170219" w:rsidRPr="00170219" w:rsidRDefault="00843A05" w:rsidP="00B22FD7">
      <w:pPr>
        <w:pStyle w:val="ListParagraph"/>
        <w:numPr>
          <w:ilvl w:val="0"/>
          <w:numId w:val="6"/>
        </w:numPr>
        <w:spacing w:after="160" w:line="276" w:lineRule="auto"/>
        <w:ind w:left="567" w:hanging="283"/>
        <w:rPr>
          <w:color w:val="706A6A"/>
        </w:rPr>
      </w:pPr>
      <w:r>
        <w:rPr>
          <w:color w:val="706A6A"/>
        </w:rPr>
        <w:t>16</w:t>
      </w:r>
      <w:r w:rsidR="00170219" w:rsidRPr="00170219">
        <w:rPr>
          <w:color w:val="706A6A"/>
        </w:rPr>
        <w:t xml:space="preserve"> March 2021</w:t>
      </w:r>
    </w:p>
    <w:p w:rsidR="00170219" w:rsidRPr="00170219" w:rsidRDefault="00843A05" w:rsidP="00B22FD7">
      <w:pPr>
        <w:pStyle w:val="ListParagraph"/>
        <w:numPr>
          <w:ilvl w:val="0"/>
          <w:numId w:val="6"/>
        </w:numPr>
        <w:spacing w:after="160" w:line="276" w:lineRule="auto"/>
        <w:ind w:left="567" w:hanging="283"/>
        <w:rPr>
          <w:color w:val="706A6A"/>
        </w:rPr>
      </w:pPr>
      <w:r>
        <w:rPr>
          <w:color w:val="706A6A"/>
        </w:rPr>
        <w:t>16</w:t>
      </w:r>
      <w:r w:rsidR="00170219" w:rsidRPr="00170219">
        <w:rPr>
          <w:color w:val="706A6A"/>
        </w:rPr>
        <w:t xml:space="preserve"> June 2021</w:t>
      </w:r>
    </w:p>
    <w:p w:rsidR="00170219" w:rsidRPr="00170219" w:rsidRDefault="00843A05" w:rsidP="00B22FD7">
      <w:pPr>
        <w:pStyle w:val="ListParagraph"/>
        <w:numPr>
          <w:ilvl w:val="0"/>
          <w:numId w:val="6"/>
        </w:numPr>
        <w:spacing w:after="160" w:line="276" w:lineRule="auto"/>
        <w:ind w:left="567" w:hanging="283"/>
        <w:rPr>
          <w:color w:val="706A6A"/>
        </w:rPr>
      </w:pPr>
      <w:r>
        <w:rPr>
          <w:color w:val="706A6A"/>
        </w:rPr>
        <w:t>16</w:t>
      </w:r>
      <w:r w:rsidR="00170219">
        <w:rPr>
          <w:color w:val="706A6A"/>
        </w:rPr>
        <w:t xml:space="preserve"> September 2021</w:t>
      </w:r>
    </w:p>
    <w:p w:rsidR="00170219" w:rsidRPr="00141A72" w:rsidRDefault="00170219" w:rsidP="00B22FD7">
      <w:pPr>
        <w:spacing w:line="276" w:lineRule="auto"/>
        <w:rPr>
          <w:color w:val="706A6A"/>
        </w:rPr>
      </w:pPr>
      <w:r w:rsidRPr="00170219">
        <w:rPr>
          <w:color w:val="706A6A"/>
        </w:rPr>
        <w:t>Virtual meeting</w:t>
      </w:r>
      <w:r>
        <w:rPr>
          <w:color w:val="706A6A"/>
        </w:rPr>
        <w:t>s</w:t>
      </w:r>
      <w:r w:rsidRPr="00170219">
        <w:rPr>
          <w:color w:val="706A6A"/>
        </w:rPr>
        <w:t xml:space="preserve"> will continue for some time due to the COVID 19 situation.  </w:t>
      </w:r>
    </w:p>
    <w:p w:rsidR="00141A72" w:rsidRPr="00A66C89" w:rsidRDefault="00B22FD7" w:rsidP="00B22FD7">
      <w:pPr>
        <w:spacing w:line="276" w:lineRule="auto"/>
        <w:rPr>
          <w:b/>
          <w:color w:val="793384"/>
          <w:sz w:val="40"/>
          <w:szCs w:val="40"/>
        </w:rPr>
      </w:pPr>
      <w:r>
        <w:rPr>
          <w:b/>
          <w:color w:val="793384"/>
          <w:sz w:val="40"/>
          <w:szCs w:val="40"/>
        </w:rPr>
        <w:br/>
      </w:r>
      <w:r w:rsidR="00141A72" w:rsidRPr="00A66C89">
        <w:rPr>
          <w:b/>
          <w:color w:val="793384"/>
          <w:sz w:val="40"/>
          <w:szCs w:val="40"/>
        </w:rPr>
        <w:t>R</w:t>
      </w:r>
      <w:r w:rsidR="00A66C89">
        <w:rPr>
          <w:b/>
          <w:color w:val="793384"/>
          <w:sz w:val="40"/>
          <w:szCs w:val="40"/>
        </w:rPr>
        <w:t>estraint Reduction Network News</w:t>
      </w:r>
    </w:p>
    <w:p w:rsidR="00141A72" w:rsidRPr="00A66C89" w:rsidRDefault="00141A72" w:rsidP="00B22FD7">
      <w:pPr>
        <w:spacing w:line="276" w:lineRule="auto"/>
        <w:rPr>
          <w:b/>
          <w:color w:val="70706A"/>
          <w:sz w:val="32"/>
          <w:szCs w:val="32"/>
        </w:rPr>
      </w:pPr>
      <w:r w:rsidRPr="00A66C89">
        <w:rPr>
          <w:b/>
          <w:color w:val="70706A"/>
          <w:sz w:val="32"/>
          <w:szCs w:val="32"/>
        </w:rPr>
        <w:t xml:space="preserve">Alexis Quinn </w:t>
      </w:r>
      <w:r w:rsidR="00A66C89" w:rsidRPr="00A66C89">
        <w:rPr>
          <w:b/>
          <w:color w:val="70706A"/>
          <w:sz w:val="32"/>
          <w:szCs w:val="32"/>
        </w:rPr>
        <w:t>has been appointed as Restraint Reduction Network</w:t>
      </w:r>
      <w:r w:rsidRPr="00A66C89">
        <w:rPr>
          <w:b/>
          <w:color w:val="70706A"/>
          <w:sz w:val="32"/>
          <w:szCs w:val="32"/>
        </w:rPr>
        <w:t xml:space="preserve"> Manager/Coordinator</w:t>
      </w:r>
    </w:p>
    <w:p w:rsidR="00141A72" w:rsidRPr="00141A72" w:rsidRDefault="00141A72" w:rsidP="00B22FD7">
      <w:pPr>
        <w:spacing w:line="276" w:lineRule="auto"/>
        <w:rPr>
          <w:color w:val="706A6A"/>
        </w:rPr>
      </w:pPr>
      <w:r w:rsidRPr="00141A72">
        <w:rPr>
          <w:color w:val="706A6A"/>
        </w:rPr>
        <w:t>Please follow this link to her introduction video:</w:t>
      </w:r>
    </w:p>
    <w:p w:rsidR="00344B52" w:rsidRPr="00307D02" w:rsidRDefault="0066420C" w:rsidP="00B22FD7">
      <w:pPr>
        <w:spacing w:line="276" w:lineRule="auto"/>
        <w:rPr>
          <w:color w:val="70706A"/>
        </w:rPr>
      </w:pPr>
      <w:hyperlink r:id="rId10" w:history="1">
        <w:r w:rsidR="00A66C89" w:rsidRPr="00A66C89">
          <w:rPr>
            <w:rStyle w:val="Hyperlink"/>
            <w:color w:val="70706A"/>
          </w:rPr>
          <w:t>https://restraintreductionnetwork.org/uncategorized/alexis-quinn-appointed-as-rrn-manager-coordinator/</w:t>
        </w:r>
      </w:hyperlink>
      <w:r w:rsidR="00A66C89" w:rsidRPr="00A66C89">
        <w:rPr>
          <w:color w:val="70706A"/>
        </w:rPr>
        <w:t xml:space="preserve"> </w:t>
      </w:r>
    </w:p>
    <w:p w:rsidR="00141A72" w:rsidRPr="00A66C89" w:rsidRDefault="00141A72" w:rsidP="00B22FD7">
      <w:pPr>
        <w:spacing w:line="276" w:lineRule="auto"/>
        <w:rPr>
          <w:b/>
          <w:color w:val="706A6A"/>
          <w:sz w:val="36"/>
          <w:szCs w:val="36"/>
        </w:rPr>
      </w:pPr>
      <w:r w:rsidRPr="00A66C89">
        <w:rPr>
          <w:b/>
          <w:color w:val="706A6A"/>
          <w:sz w:val="36"/>
          <w:szCs w:val="36"/>
        </w:rPr>
        <w:t>Survey Preventative Development</w:t>
      </w:r>
    </w:p>
    <w:p w:rsidR="00141A72" w:rsidRPr="00141A72" w:rsidRDefault="00307D02" w:rsidP="00B22FD7">
      <w:pPr>
        <w:spacing w:line="276" w:lineRule="auto"/>
        <w:rPr>
          <w:color w:val="706A6A"/>
        </w:rPr>
      </w:pPr>
      <w:r>
        <w:rPr>
          <w:color w:val="706A6A"/>
        </w:rPr>
        <w:t>HEE commissioned the Restraint Reduction Network</w:t>
      </w:r>
      <w:r w:rsidR="00141A72" w:rsidRPr="00141A72">
        <w:rPr>
          <w:color w:val="706A6A"/>
        </w:rPr>
        <w:t xml:space="preserve"> to develop training standards for training that includes restrictive interventions. </w:t>
      </w:r>
    </w:p>
    <w:p w:rsidR="00141A72" w:rsidRPr="00141A72" w:rsidRDefault="00141A72" w:rsidP="00B22FD7">
      <w:pPr>
        <w:spacing w:line="276" w:lineRule="auto"/>
        <w:rPr>
          <w:color w:val="706A6A"/>
        </w:rPr>
      </w:pPr>
      <w:r w:rsidRPr="00141A72">
        <w:rPr>
          <w:color w:val="706A6A"/>
        </w:rPr>
        <w:t xml:space="preserve">A key aim was to increase the focus on prevention – so staff have the skills to prevent the need for restraint (rather than just restrain better). </w:t>
      </w:r>
    </w:p>
    <w:p w:rsidR="00141A72" w:rsidRPr="00141A72" w:rsidRDefault="00307D02" w:rsidP="00B22FD7">
      <w:pPr>
        <w:spacing w:line="276" w:lineRule="auto"/>
        <w:rPr>
          <w:color w:val="706A6A"/>
        </w:rPr>
      </w:pPr>
      <w:r>
        <w:rPr>
          <w:color w:val="706A6A"/>
        </w:rPr>
        <w:t>The Restraint Reduction Network</w:t>
      </w:r>
      <w:r w:rsidR="00141A72" w:rsidRPr="00141A72">
        <w:rPr>
          <w:color w:val="706A6A"/>
        </w:rPr>
        <w:t xml:space="preserve"> are exploring the possibility of extending the scope of </w:t>
      </w:r>
      <w:r>
        <w:rPr>
          <w:color w:val="706A6A"/>
        </w:rPr>
        <w:t xml:space="preserve">the </w:t>
      </w:r>
      <w:r w:rsidR="00141A72" w:rsidRPr="00141A72">
        <w:rPr>
          <w:color w:val="706A6A"/>
        </w:rPr>
        <w:t xml:space="preserve">certification scheme to cover training that aims to prevent distress (and crisis situations) that does not include restrictive practices. This will focus on the impact of training. </w:t>
      </w:r>
    </w:p>
    <w:p w:rsidR="00141A72" w:rsidRPr="00141A72" w:rsidRDefault="00141A72" w:rsidP="00B22FD7">
      <w:pPr>
        <w:spacing w:line="276" w:lineRule="auto"/>
        <w:rPr>
          <w:color w:val="706A6A"/>
        </w:rPr>
      </w:pPr>
      <w:r w:rsidRPr="00141A72">
        <w:rPr>
          <w:color w:val="706A6A"/>
        </w:rPr>
        <w:t xml:space="preserve">The standards will remain the same but a new appendix will provide more detailed guidance for standard 2.5 regarding the content of preventative training and there will be a slight update in wording to standard 1.2.1. </w:t>
      </w:r>
    </w:p>
    <w:p w:rsidR="00141A72" w:rsidRPr="00141A72" w:rsidRDefault="00141A72" w:rsidP="00B22FD7">
      <w:pPr>
        <w:spacing w:line="276" w:lineRule="auto"/>
        <w:rPr>
          <w:color w:val="706A6A"/>
        </w:rPr>
      </w:pPr>
      <w:r w:rsidRPr="00141A72">
        <w:rPr>
          <w:color w:val="706A6A"/>
        </w:rPr>
        <w:t xml:space="preserve">This appendix aims to cover the key principles of a range of preventative models and provide more detailed content to support standard 2.5  </w:t>
      </w:r>
    </w:p>
    <w:p w:rsidR="00141A72" w:rsidRPr="00141A72" w:rsidRDefault="00141A72" w:rsidP="00B22FD7">
      <w:pPr>
        <w:spacing w:line="276" w:lineRule="auto"/>
        <w:rPr>
          <w:color w:val="706A6A"/>
        </w:rPr>
      </w:pPr>
      <w:r w:rsidRPr="00141A72">
        <w:rPr>
          <w:color w:val="706A6A"/>
        </w:rPr>
        <w:t xml:space="preserve">We would like to get your views on the content of the new appendix – please fill in this short survey.  The survey will close on the 31st Jan. </w:t>
      </w:r>
    </w:p>
    <w:p w:rsidR="00141A72" w:rsidRPr="0066420C" w:rsidRDefault="00141A72" w:rsidP="00B22FD7">
      <w:pPr>
        <w:spacing w:line="276" w:lineRule="auto"/>
        <w:rPr>
          <w:color w:val="706A6A"/>
        </w:rPr>
      </w:pPr>
      <w:r w:rsidRPr="00141A72">
        <w:rPr>
          <w:color w:val="706A6A"/>
        </w:rPr>
        <w:t xml:space="preserve">One person from each organisation only to complete </w:t>
      </w:r>
      <w:r w:rsidRPr="0066420C">
        <w:rPr>
          <w:color w:val="706A6A"/>
        </w:rPr>
        <w:t xml:space="preserve">the survey please. </w:t>
      </w:r>
    </w:p>
    <w:p w:rsidR="00A66C89" w:rsidRDefault="00141A72" w:rsidP="00B22FD7">
      <w:pPr>
        <w:spacing w:line="276" w:lineRule="auto"/>
        <w:rPr>
          <w:color w:val="706A6A"/>
        </w:rPr>
      </w:pPr>
      <w:r w:rsidRPr="0066420C">
        <w:rPr>
          <w:color w:val="706A6A"/>
        </w:rPr>
        <w:t xml:space="preserve">Here is the link: </w:t>
      </w:r>
      <w:hyperlink r:id="rId11" w:history="1">
        <w:r w:rsidR="0066420C">
          <w:rPr>
            <w:rStyle w:val="Hyperlink"/>
            <w:rFonts w:ascii="Arial" w:hAnsi="Arial" w:cs="Arial"/>
            <w:sz w:val="28"/>
            <w:szCs w:val="28"/>
          </w:rPr>
          <w:t>https://www.surveymonkey.co.uk/r/HXKQ7QD</w:t>
        </w:r>
      </w:hyperlink>
    </w:p>
    <w:p w:rsidR="00141A72" w:rsidRPr="00A66C89" w:rsidRDefault="00141A72" w:rsidP="00B22FD7">
      <w:pPr>
        <w:spacing w:line="276" w:lineRule="auto"/>
        <w:rPr>
          <w:b/>
          <w:color w:val="706A6A"/>
          <w:sz w:val="32"/>
          <w:szCs w:val="32"/>
        </w:rPr>
      </w:pPr>
      <w:r w:rsidRPr="00A66C89">
        <w:rPr>
          <w:b/>
          <w:color w:val="706A6A"/>
          <w:sz w:val="32"/>
          <w:szCs w:val="32"/>
        </w:rPr>
        <w:t xml:space="preserve">Questions about the </w:t>
      </w:r>
      <w:r w:rsidR="00A66C89">
        <w:rPr>
          <w:b/>
          <w:color w:val="706A6A"/>
          <w:sz w:val="32"/>
          <w:szCs w:val="32"/>
        </w:rPr>
        <w:t xml:space="preserve">Restraint Reduction Network </w:t>
      </w:r>
      <w:r w:rsidRPr="00A66C89">
        <w:rPr>
          <w:b/>
          <w:color w:val="706A6A"/>
          <w:sz w:val="32"/>
          <w:szCs w:val="32"/>
        </w:rPr>
        <w:t>Training Standards</w:t>
      </w:r>
      <w:bookmarkStart w:id="0" w:name="_GoBack"/>
      <w:bookmarkEnd w:id="0"/>
    </w:p>
    <w:p w:rsidR="00141A72" w:rsidRPr="00141A72" w:rsidRDefault="00141A72" w:rsidP="00B22FD7">
      <w:pPr>
        <w:spacing w:line="276" w:lineRule="auto"/>
        <w:rPr>
          <w:color w:val="706A6A"/>
        </w:rPr>
      </w:pPr>
      <w:r w:rsidRPr="00141A72">
        <w:rPr>
          <w:color w:val="706A6A"/>
        </w:rPr>
        <w:t>If you have any queries about the Restra</w:t>
      </w:r>
      <w:r w:rsidR="00A66C89">
        <w:rPr>
          <w:color w:val="706A6A"/>
        </w:rPr>
        <w:t xml:space="preserve">int Reduction Network Training </w:t>
      </w:r>
      <w:r w:rsidRPr="00141A72">
        <w:rPr>
          <w:color w:val="706A6A"/>
        </w:rPr>
        <w:t xml:space="preserve">Standards, please contact </w:t>
      </w:r>
      <w:hyperlink r:id="rId12" w:history="1">
        <w:r w:rsidR="00307D02" w:rsidRPr="00307D02">
          <w:rPr>
            <w:rStyle w:val="Hyperlink"/>
            <w:color w:val="70706A"/>
          </w:rPr>
          <w:t>RRN@bild.org.uk</w:t>
        </w:r>
      </w:hyperlink>
      <w:r w:rsidR="00307D02" w:rsidRPr="00307D02">
        <w:rPr>
          <w:color w:val="70706A"/>
        </w:rPr>
        <w:t xml:space="preserve"> </w:t>
      </w:r>
      <w:r w:rsidR="00A66C89">
        <w:rPr>
          <w:color w:val="706A6A"/>
        </w:rPr>
        <w:t xml:space="preserve">and the Restraint Reduction </w:t>
      </w:r>
      <w:r w:rsidRPr="00141A72">
        <w:rPr>
          <w:color w:val="706A6A"/>
        </w:rPr>
        <w:t>Network will do their best to reply promptly.</w:t>
      </w:r>
      <w:r w:rsidR="00A66C89">
        <w:rPr>
          <w:color w:val="706A6A"/>
        </w:rPr>
        <w:t xml:space="preserve"> FAQs will be answered through </w:t>
      </w:r>
      <w:r w:rsidRPr="00141A72">
        <w:rPr>
          <w:color w:val="706A6A"/>
        </w:rPr>
        <w:t>this newsletter.</w:t>
      </w:r>
    </w:p>
    <w:p w:rsidR="00141A72" w:rsidRPr="00141A72" w:rsidRDefault="00141A72" w:rsidP="00B22FD7">
      <w:pPr>
        <w:spacing w:line="276" w:lineRule="auto"/>
        <w:rPr>
          <w:color w:val="706A6A"/>
        </w:rPr>
      </w:pPr>
    </w:p>
    <w:p w:rsidR="00141A72" w:rsidRPr="00141A72" w:rsidRDefault="00141A72" w:rsidP="00B22FD7">
      <w:pPr>
        <w:spacing w:line="276" w:lineRule="auto"/>
        <w:rPr>
          <w:color w:val="706A6A"/>
        </w:rPr>
      </w:pPr>
    </w:p>
    <w:p w:rsidR="00307D02" w:rsidRDefault="00307D02" w:rsidP="00B22FD7">
      <w:pPr>
        <w:spacing w:line="276" w:lineRule="auto"/>
        <w:rPr>
          <w:b/>
          <w:color w:val="706A6A"/>
          <w:sz w:val="28"/>
          <w:szCs w:val="28"/>
        </w:rPr>
      </w:pPr>
    </w:p>
    <w:p w:rsidR="00141A72" w:rsidRPr="00307D02" w:rsidRDefault="00141A72" w:rsidP="00B22FD7">
      <w:pPr>
        <w:spacing w:line="276" w:lineRule="auto"/>
        <w:rPr>
          <w:b/>
          <w:color w:val="706A6A"/>
          <w:sz w:val="28"/>
          <w:szCs w:val="28"/>
        </w:rPr>
      </w:pPr>
      <w:r w:rsidRPr="00307D02">
        <w:rPr>
          <w:b/>
          <w:color w:val="706A6A"/>
          <w:sz w:val="28"/>
          <w:szCs w:val="28"/>
        </w:rPr>
        <w:t>Best wishes</w:t>
      </w:r>
    </w:p>
    <w:p w:rsidR="00141A72" w:rsidRPr="00A66C89" w:rsidRDefault="00141A72" w:rsidP="00B22FD7">
      <w:pPr>
        <w:spacing w:line="276" w:lineRule="auto"/>
        <w:rPr>
          <w:b/>
          <w:color w:val="66AC27"/>
          <w:sz w:val="32"/>
          <w:szCs w:val="32"/>
        </w:rPr>
      </w:pPr>
      <w:r w:rsidRPr="00A66C89">
        <w:rPr>
          <w:b/>
          <w:color w:val="66AC27"/>
          <w:sz w:val="32"/>
          <w:szCs w:val="32"/>
        </w:rPr>
        <w:t>The Bild Association of Certified Training Management Team</w:t>
      </w:r>
    </w:p>
    <w:p w:rsidR="00141A72" w:rsidRPr="00141A72" w:rsidRDefault="00141A72" w:rsidP="00B22FD7">
      <w:pPr>
        <w:spacing w:line="276" w:lineRule="auto"/>
        <w:rPr>
          <w:color w:val="706A6A"/>
        </w:rPr>
      </w:pPr>
    </w:p>
    <w:p w:rsidR="00141A72" w:rsidRPr="00141A72" w:rsidRDefault="00141A72" w:rsidP="00B22FD7">
      <w:pPr>
        <w:spacing w:line="276" w:lineRule="auto"/>
        <w:rPr>
          <w:color w:val="706A6A"/>
        </w:rPr>
      </w:pPr>
    </w:p>
    <w:p w:rsidR="00141A72" w:rsidRPr="00141A72" w:rsidRDefault="00141A72" w:rsidP="00B22FD7">
      <w:pPr>
        <w:spacing w:line="276" w:lineRule="auto"/>
        <w:rPr>
          <w:color w:val="706A6A"/>
        </w:rPr>
      </w:pPr>
    </w:p>
    <w:p w:rsidR="00141A72" w:rsidRPr="00141A72" w:rsidRDefault="00141A72" w:rsidP="00B22FD7">
      <w:pPr>
        <w:spacing w:line="276" w:lineRule="auto"/>
        <w:rPr>
          <w:color w:val="706A6A"/>
        </w:rPr>
      </w:pPr>
    </w:p>
    <w:p w:rsidR="00141A72" w:rsidRPr="00141A72" w:rsidRDefault="00141A72" w:rsidP="00B22FD7">
      <w:pPr>
        <w:spacing w:line="276" w:lineRule="auto"/>
        <w:rPr>
          <w:color w:val="706A6A"/>
        </w:rPr>
      </w:pPr>
    </w:p>
    <w:sectPr w:rsidR="00141A72" w:rsidRPr="00141A72" w:rsidSect="00CE39B1">
      <w:footerReference w:type="default" r:id="rId13"/>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B1" w:rsidRDefault="00CE39B1" w:rsidP="00CE39B1">
      <w:pPr>
        <w:spacing w:after="0" w:line="240" w:lineRule="auto"/>
      </w:pPr>
      <w:r>
        <w:separator/>
      </w:r>
    </w:p>
  </w:endnote>
  <w:endnote w:type="continuationSeparator" w:id="0">
    <w:p w:rsidR="00CE39B1" w:rsidRDefault="00CE39B1"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41996"/>
      <w:docPartObj>
        <w:docPartGallery w:val="Page Numbers (Bottom of Page)"/>
        <w:docPartUnique/>
      </w:docPartObj>
    </w:sdtPr>
    <w:sdtEndPr>
      <w:rPr>
        <w:rFonts w:cstheme="minorHAnsi"/>
        <w:noProof/>
      </w:rPr>
    </w:sdtEndPr>
    <w:sdtContent>
      <w:p w:rsidR="00CE39B1" w:rsidRPr="00CE39B1" w:rsidRDefault="00CE39B1">
        <w:pPr>
          <w:pStyle w:val="Footer"/>
          <w:jc w:val="right"/>
          <w:rPr>
            <w:rFonts w:cstheme="minorHAnsi"/>
          </w:rPr>
        </w:pPr>
        <w:r w:rsidRPr="00CE39B1">
          <w:rPr>
            <w:rFonts w:cstheme="minorHAnsi"/>
          </w:rPr>
          <w:fldChar w:fldCharType="begin"/>
        </w:r>
        <w:r w:rsidRPr="00CE39B1">
          <w:rPr>
            <w:rFonts w:cstheme="minorHAnsi"/>
          </w:rPr>
          <w:instrText xml:space="preserve"> PAGE   \* MERGEFORMAT </w:instrText>
        </w:r>
        <w:r w:rsidRPr="00CE39B1">
          <w:rPr>
            <w:rFonts w:cstheme="minorHAnsi"/>
          </w:rPr>
          <w:fldChar w:fldCharType="separate"/>
        </w:r>
        <w:r w:rsidR="0066420C">
          <w:rPr>
            <w:rFonts w:cstheme="minorHAnsi"/>
            <w:noProof/>
          </w:rPr>
          <w:t>4</w:t>
        </w:r>
        <w:r w:rsidRPr="00CE39B1">
          <w:rPr>
            <w:rFonts w:cstheme="minorHAnsi"/>
            <w:noProof/>
          </w:rPr>
          <w:fldChar w:fldCharType="end"/>
        </w:r>
      </w:p>
    </w:sdtContent>
  </w:sdt>
  <w:p w:rsidR="00CE39B1" w:rsidRDefault="00CE3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B1" w:rsidRDefault="00CE39B1" w:rsidP="00CE39B1">
      <w:pPr>
        <w:spacing w:after="0" w:line="240" w:lineRule="auto"/>
      </w:pPr>
      <w:r>
        <w:separator/>
      </w:r>
    </w:p>
  </w:footnote>
  <w:footnote w:type="continuationSeparator" w:id="0">
    <w:p w:rsidR="00CE39B1" w:rsidRDefault="00CE39B1" w:rsidP="00CE3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839"/>
    <w:multiLevelType w:val="hybridMultilevel"/>
    <w:tmpl w:val="2722A234"/>
    <w:lvl w:ilvl="0" w:tplc="0152ECB8">
      <w:start w:val="1"/>
      <w:numFmt w:val="bullet"/>
      <w:lvlText w:val=""/>
      <w:lvlJc w:val="left"/>
      <w:pPr>
        <w:ind w:left="720" w:hanging="360"/>
      </w:pPr>
      <w:rPr>
        <w:rFonts w:ascii="Symbol" w:hAnsi="Symbol" w:hint="default"/>
        <w:color w:val="66AF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134FA"/>
    <w:multiLevelType w:val="hybridMultilevel"/>
    <w:tmpl w:val="F9B2EBD8"/>
    <w:lvl w:ilvl="0" w:tplc="528413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8039B"/>
    <w:multiLevelType w:val="hybridMultilevel"/>
    <w:tmpl w:val="319EE986"/>
    <w:lvl w:ilvl="0" w:tplc="8BD635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612A0"/>
    <w:multiLevelType w:val="hybridMultilevel"/>
    <w:tmpl w:val="55E23B00"/>
    <w:lvl w:ilvl="0" w:tplc="0152ECB8">
      <w:start w:val="1"/>
      <w:numFmt w:val="bullet"/>
      <w:lvlText w:val=""/>
      <w:lvlJc w:val="left"/>
      <w:pPr>
        <w:ind w:left="720" w:hanging="360"/>
      </w:pPr>
      <w:rPr>
        <w:rFonts w:ascii="Symbol" w:hAnsi="Symbol" w:hint="default"/>
        <w:color w:val="66AF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432B7"/>
    <w:multiLevelType w:val="hybridMultilevel"/>
    <w:tmpl w:val="9BBE4464"/>
    <w:lvl w:ilvl="0" w:tplc="0152ECB8">
      <w:start w:val="1"/>
      <w:numFmt w:val="bullet"/>
      <w:lvlText w:val=""/>
      <w:lvlJc w:val="left"/>
      <w:pPr>
        <w:ind w:left="734" w:hanging="360"/>
      </w:pPr>
      <w:rPr>
        <w:rFonts w:ascii="Symbol" w:hAnsi="Symbol" w:hint="default"/>
        <w:color w:val="66AF27"/>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73BF327F"/>
    <w:multiLevelType w:val="hybridMultilevel"/>
    <w:tmpl w:val="F4EEFB88"/>
    <w:lvl w:ilvl="0" w:tplc="0152ECB8">
      <w:start w:val="1"/>
      <w:numFmt w:val="bullet"/>
      <w:lvlText w:val=""/>
      <w:lvlJc w:val="left"/>
      <w:pPr>
        <w:ind w:left="720" w:hanging="360"/>
      </w:pPr>
      <w:rPr>
        <w:rFonts w:ascii="Symbol" w:hAnsi="Symbol" w:hint="default"/>
        <w:color w:val="66AF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2411"/>
    <w:multiLevelType w:val="hybridMultilevel"/>
    <w:tmpl w:val="907C773A"/>
    <w:lvl w:ilvl="0" w:tplc="5D166C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72"/>
    <w:rsid w:val="00141A72"/>
    <w:rsid w:val="00170219"/>
    <w:rsid w:val="00307D02"/>
    <w:rsid w:val="00344B52"/>
    <w:rsid w:val="0066420C"/>
    <w:rsid w:val="007962B4"/>
    <w:rsid w:val="00801495"/>
    <w:rsid w:val="00817F0B"/>
    <w:rsid w:val="00843A05"/>
    <w:rsid w:val="00865BB4"/>
    <w:rsid w:val="008B4B67"/>
    <w:rsid w:val="00A66C89"/>
    <w:rsid w:val="00B22FD7"/>
    <w:rsid w:val="00BE23C9"/>
    <w:rsid w:val="00CE39B1"/>
    <w:rsid w:val="00D867B1"/>
    <w:rsid w:val="00ED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2CBC3-96CC-4F89-8615-9425FC7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72"/>
  </w:style>
  <w:style w:type="paragraph" w:styleId="Heading2">
    <w:name w:val="heading 2"/>
    <w:basedOn w:val="Normal"/>
    <w:next w:val="Normal"/>
    <w:link w:val="Heading2Char"/>
    <w:uiPriority w:val="9"/>
    <w:unhideWhenUsed/>
    <w:qFormat/>
    <w:rsid w:val="00141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SSectiontitle">
    <w:name w:val="a CAS Section title"/>
    <w:basedOn w:val="Normal"/>
    <w:qFormat/>
    <w:rsid w:val="00865BB4"/>
    <w:pPr>
      <w:spacing w:after="0" w:line="240" w:lineRule="auto"/>
    </w:pPr>
    <w:rPr>
      <w:rFonts w:ascii="Arial" w:eastAsia="Times New Roman" w:hAnsi="Arial" w:cs="Arial"/>
      <w:b/>
      <w:sz w:val="40"/>
      <w:szCs w:val="40"/>
    </w:rPr>
  </w:style>
  <w:style w:type="character" w:customStyle="1" w:styleId="Heading2Char">
    <w:name w:val="Heading 2 Char"/>
    <w:basedOn w:val="DefaultParagraphFont"/>
    <w:link w:val="Heading2"/>
    <w:uiPriority w:val="9"/>
    <w:rsid w:val="00141A7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1A72"/>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CE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B1"/>
  </w:style>
  <w:style w:type="paragraph" w:styleId="Footer">
    <w:name w:val="footer"/>
    <w:basedOn w:val="Normal"/>
    <w:link w:val="FooterChar"/>
    <w:uiPriority w:val="99"/>
    <w:unhideWhenUsed/>
    <w:rsid w:val="00CE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9B1"/>
  </w:style>
  <w:style w:type="character" w:styleId="Hyperlink">
    <w:name w:val="Hyperlink"/>
    <w:basedOn w:val="DefaultParagraphFont"/>
    <w:uiPriority w:val="99"/>
    <w:unhideWhenUsed/>
    <w:rsid w:val="00A66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s@bil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RN@bi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uk/r/HXKQ7Q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traintreductionnetwork.org/uncategorized/alexis-quinn-appointed-as-rrn-manager-coordinator/" TargetMode="External"/><Relationship Id="rId4" Type="http://schemas.openxmlformats.org/officeDocument/2006/relationships/webSettings" Target="webSettings.xml"/><Relationship Id="rId9" Type="http://schemas.openxmlformats.org/officeDocument/2006/relationships/hyperlink" Target="https://jobs.theguardian.com/job/7157629/certification-direc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Tindell</dc:creator>
  <cp:keywords/>
  <dc:description/>
  <cp:lastModifiedBy>Glyn Connolly</cp:lastModifiedBy>
  <cp:revision>13</cp:revision>
  <dcterms:created xsi:type="dcterms:W3CDTF">2021-01-14T13:22:00Z</dcterms:created>
  <dcterms:modified xsi:type="dcterms:W3CDTF">2021-01-14T18:45:00Z</dcterms:modified>
</cp:coreProperties>
</file>